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E" w:rsidRDefault="002B3C07" w:rsidP="002404DE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Календарный п</w:t>
      </w:r>
      <w:r w:rsidR="002404DE">
        <w:rPr>
          <w:rFonts w:ascii="Times New Roman" w:eastAsia="Calibri" w:hAnsi="Times New Roman" w:cs="Times New Roman"/>
          <w:sz w:val="28"/>
          <w:szCs w:val="28"/>
        </w:rPr>
        <w:t xml:space="preserve">лан реализации </w:t>
      </w:r>
      <w:r w:rsidR="000F7831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="002404DE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333C53">
        <w:rPr>
          <w:rFonts w:ascii="Times New Roman" w:eastAsia="Calibri" w:hAnsi="Times New Roman" w:cs="Times New Roman"/>
          <w:sz w:val="28"/>
          <w:szCs w:val="28"/>
        </w:rPr>
        <w:t>Жизнь на кончиках пальцев</w:t>
      </w:r>
      <w:r w:rsidR="002404DE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404DE" w:rsidRDefault="002404DE" w:rsidP="002404DE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113"/>
        <w:gridCol w:w="4455"/>
        <w:gridCol w:w="1134"/>
        <w:gridCol w:w="1276"/>
        <w:gridCol w:w="5670"/>
      </w:tblGrid>
      <w:tr w:rsidR="002404DE" w:rsidTr="002B3C0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Задача*</w:t>
            </w:r>
          </w:p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итоги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 указанием количественных и качественных показателей)</w:t>
            </w:r>
          </w:p>
        </w:tc>
      </w:tr>
      <w:tr w:rsidR="002404DE" w:rsidTr="002B3C07">
        <w:trPr>
          <w:trHeight w:val="3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36" w:rsidRPr="00C73A4E" w:rsidRDefault="00BD6136" w:rsidP="00BD613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Содействие в социально адаптации граждан пожилого возраста и инвалидов с последующим включением их в социальную жизнь</w:t>
            </w:r>
          </w:p>
          <w:p w:rsidR="002404DE" w:rsidRDefault="002404DE" w:rsidP="00BD61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Pr="00A70344" w:rsidRDefault="002404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1.Проведение информационной работы:</w:t>
            </w:r>
            <w:r w:rsidR="00901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информационных буклетов</w:t>
            </w:r>
            <w:r w:rsidR="00BD61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,видеороликов, информирование населения чрез СМИ</w:t>
            </w:r>
          </w:p>
          <w:p w:rsidR="002404DE" w:rsidRDefault="00BD6136" w:rsidP="002404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.Обучение</w:t>
            </w:r>
            <w:r w:rsidR="00901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проведение мастер-классов </w:t>
            </w:r>
            <w:r w:rsidR="0024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специалистов, участвующих в практике</w:t>
            </w:r>
          </w:p>
          <w:p w:rsidR="00BD6136" w:rsidRPr="00BD6136" w:rsidRDefault="00BD6136" w:rsidP="00BD6136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04DE" w:rsidRPr="00BD6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списка </w:t>
            </w:r>
            <w:r w:rsidRPr="00BD6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 пожилого возраста и инвалид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BD6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нуждающи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BD6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в постороннем уходе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системы долговременного ухода</w:t>
            </w:r>
          </w:p>
          <w:p w:rsidR="002404DE" w:rsidRDefault="002404DE" w:rsidP="00F91B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01.</w:t>
            </w:r>
            <w:r w:rsidR="008222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11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 w:rsidR="00D628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3D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.0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.2</w:t>
            </w:r>
            <w:r w:rsidR="00D628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4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1.Информирование граждан   о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озможности участия в активной деятельности по оказанию помощи нуждающимся- 200 чел.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2.Формирование </w:t>
            </w:r>
            <w:r w:rsidR="00F066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команды - участников практики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не менее 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 человек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3.Налаживание контактов, снятие психологического барьера между участниками проекта:</w:t>
            </w:r>
          </w:p>
          <w:p w:rsidR="002404DE" w:rsidRDefault="002404DE" w:rsidP="00A703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одинокие и один</w:t>
            </w:r>
            <w:r w:rsidR="00107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око проживающие пожилые люди - </w:t>
            </w:r>
            <w:r w:rsidR="00A703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 чел.;</w:t>
            </w:r>
          </w:p>
        </w:tc>
      </w:tr>
      <w:tr w:rsidR="002404DE" w:rsidTr="00A70344">
        <w:trPr>
          <w:trHeight w:val="11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t-RU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3" w:rsidRDefault="00333C53" w:rsidP="00333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C5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C5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социально-реабилитационных мероприятий</w:t>
            </w:r>
          </w:p>
          <w:p w:rsidR="00333C53" w:rsidRDefault="00333C53" w:rsidP="00333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53">
              <w:rPr>
                <w:rFonts w:ascii="Times New Roman" w:hAnsi="Times New Roman" w:cs="Times New Roman"/>
                <w:sz w:val="24"/>
                <w:szCs w:val="24"/>
              </w:rPr>
              <w:t>на дому с гражданами пожилого возраста и инвалидами</w:t>
            </w:r>
          </w:p>
          <w:p w:rsidR="002404DE" w:rsidRDefault="002404DE" w:rsidP="00333C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53" w:rsidRDefault="00333C53" w:rsidP="00333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5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5EE3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D65EE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лепка, рисование, оригами, аппликация;</w:t>
            </w:r>
          </w:p>
          <w:p w:rsidR="00333C53" w:rsidRDefault="00333C53" w:rsidP="00333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94D7D">
              <w:rPr>
                <w:rFonts w:ascii="Times New Roman" w:eastAsia="Calibri" w:hAnsi="Times New Roman" w:cs="Times New Roman"/>
                <w:sz w:val="24"/>
                <w:szCs w:val="24"/>
              </w:rPr>
              <w:t>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33C53" w:rsidRDefault="00333C53" w:rsidP="00333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3.Занятия на сохранение мелкой моторки рук-</w:t>
            </w:r>
            <w:r w:rsidRPr="00E94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настольными тренажерами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–«Панель с гайками», «Цвет и форма», «Мозаика», «Рамки и вкладки», «Разные пирамидки»,массажными мячами,</w:t>
            </w:r>
            <w:r w:rsidRPr="00E94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подручными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 (шишки, карандаши, крупы и т.д.),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конструкторов.</w:t>
            </w:r>
          </w:p>
          <w:p w:rsidR="002404DE" w:rsidRDefault="00333C53" w:rsidP="00333C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4.Дидактические игры для сохранения и коррекции восприятия «Форма и цвет предметов», «Свойства предметов», «Предметный мир в картинках»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54983" w:rsidP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>01.0</w:t>
            </w:r>
            <w:r w:rsidR="00D628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.2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4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D6280D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30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.12.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</w:t>
            </w:r>
          </w:p>
          <w:p w:rsidR="002404DE" w:rsidRDefault="002404DE" w:rsidP="0024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 w:rsidP="00901A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</w:t>
            </w:r>
            <w:r w:rsidR="00FA7EE7" w:rsidRPr="00FA7EE7">
              <w:rPr>
                <w:rFonts w:ascii="Times New Roman" w:eastAsia="+mn-ea" w:hAnsi="Times New Roman" w:cs="Times New Roman"/>
                <w:color w:val="3B3838"/>
                <w:kern w:val="24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личностных  способностей 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привлеченных 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волонтеров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применение их творческого и интеллектуального потенциала.</w:t>
            </w:r>
          </w:p>
          <w:p w:rsidR="002404DE" w:rsidRDefault="002404D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Организация качественного 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проведения занятий на развитие мелкой моторики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пожилых</w:t>
            </w:r>
            <w:r w:rsidR="00901A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пожилых инвалидов - </w:t>
            </w:r>
            <w:r w:rsidR="00A703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val="tt-RU"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.Повышение качества жизни участников проекта,  формирование стойкого эмоционального, физического и психологического самочувствия участников проекта.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val="tt-RU"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>
              <w:rPr>
                <w:bCs/>
                <w:color w:val="000000" w:themeColor="text1"/>
                <w:lang w:eastAsia="en-US"/>
              </w:rPr>
              <w:t xml:space="preserve">Возвращению утраченных </w:t>
            </w:r>
            <w:r w:rsidR="00FA7EE7">
              <w:rPr>
                <w:bCs/>
                <w:color w:val="000000" w:themeColor="text1"/>
                <w:lang w:eastAsia="en-US"/>
              </w:rPr>
              <w:t>трудовых и социальных функций.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>5</w:t>
            </w:r>
            <w:r>
              <w:rPr>
                <w:bCs/>
                <w:color w:val="000000" w:themeColor="text1"/>
                <w:lang w:eastAsia="en-US"/>
              </w:rPr>
              <w:t>. Профилактика социального одиночества.</w:t>
            </w:r>
          </w:p>
          <w:p w:rsidR="002404DE" w:rsidRDefault="002404DE" w:rsidP="00A70344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 xml:space="preserve">6. Охват </w:t>
            </w:r>
            <w:r w:rsidR="00FA7EE7">
              <w:rPr>
                <w:bCs/>
                <w:color w:val="000000" w:themeColor="text1"/>
                <w:lang w:val="tt-RU" w:eastAsia="en-US"/>
              </w:rPr>
              <w:t xml:space="preserve">занятиями </w:t>
            </w:r>
            <w:r>
              <w:rPr>
                <w:bCs/>
                <w:color w:val="000000" w:themeColor="text1"/>
                <w:lang w:val="tt-RU" w:eastAsia="en-US"/>
              </w:rPr>
              <w:t xml:space="preserve"> не менее </w:t>
            </w:r>
            <w:r w:rsidR="00A70344">
              <w:rPr>
                <w:bCs/>
                <w:color w:val="000000" w:themeColor="text1"/>
                <w:lang w:val="tt-RU" w:eastAsia="en-US"/>
              </w:rPr>
              <w:t>8</w:t>
            </w:r>
            <w:r>
              <w:rPr>
                <w:bCs/>
                <w:color w:val="000000" w:themeColor="text1"/>
                <w:lang w:val="tt-RU" w:eastAsia="en-US"/>
              </w:rPr>
              <w:t>0 человек.</w:t>
            </w:r>
          </w:p>
        </w:tc>
      </w:tr>
      <w:tr w:rsidR="002404DE" w:rsidTr="002B3C07">
        <w:trPr>
          <w:trHeight w:val="4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lastRenderedPageBreak/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54983" w:rsidP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Восстановление и развитие коммуникативных навыков пожилых граждан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1.Проведение досуговых мероприятий с пожилыми: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творческие мастер-классы, занятия на развитие или сохранение мелкой моторики рук, игры в настольные игры.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2.Проведение анкетирования, опроса о влиянии проекта на улучшение качества жизни  пожилых людей в период реализации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254983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01.03.2</w:t>
            </w:r>
            <w:r w:rsidR="002366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4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82229F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01.02</w:t>
            </w:r>
            <w:r w:rsidR="00D628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6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>1.Участие в новых формах активного долголетия, восстановление навыков общения и взаимодействия с окружающими.</w:t>
            </w:r>
          </w:p>
          <w:p w:rsidR="00901A28" w:rsidRDefault="002404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tt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Получение новых знаний, умений и навыков, восстановление утраченных навыков. </w:t>
            </w:r>
          </w:p>
          <w:p w:rsidR="002404DE" w:rsidRDefault="002404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3.Улучшение и восстановление памяти, внимания и мышления. -</w:t>
            </w:r>
            <w:r w:rsidR="00F06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чел.</w:t>
            </w:r>
          </w:p>
          <w:p w:rsidR="002404DE" w:rsidRDefault="002404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4.Восстановление  психологического и эмоционального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настроя, снятие тревожности - </w:t>
            </w:r>
            <w:r w:rsidR="00F0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 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lang w:eastAsia="en-US"/>
              </w:rPr>
              <w:t>5.Проведение анализа эффективности проекта, достижения поставленных целей и задач.</w:t>
            </w:r>
          </w:p>
          <w:p w:rsidR="002404DE" w:rsidRDefault="002404DE" w:rsidP="00A70344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 xml:space="preserve">6.Охват мероприятиями не менее </w:t>
            </w:r>
            <w:r w:rsidR="00A70344">
              <w:rPr>
                <w:bCs/>
                <w:color w:val="000000" w:themeColor="text1"/>
                <w:lang w:val="tt-RU" w:eastAsia="en-US"/>
              </w:rPr>
              <w:t>8</w:t>
            </w:r>
            <w:r>
              <w:rPr>
                <w:bCs/>
                <w:color w:val="000000" w:themeColor="text1"/>
                <w:lang w:val="tt-RU" w:eastAsia="en-US"/>
              </w:rPr>
              <w:t>0 человек.</w:t>
            </w:r>
          </w:p>
        </w:tc>
      </w:tr>
    </w:tbl>
    <w:p w:rsidR="002B7B96" w:rsidRDefault="002B7B96"/>
    <w:sectPr w:rsidR="002B7B96" w:rsidSect="002B3C07">
      <w:pgSz w:w="16838" w:h="11906" w:orient="landscape"/>
      <w:pgMar w:top="851" w:right="1134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46"/>
    <w:multiLevelType w:val="multilevel"/>
    <w:tmpl w:val="3230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7EA3"/>
    <w:multiLevelType w:val="hybridMultilevel"/>
    <w:tmpl w:val="F5BCE74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4DE"/>
    <w:rsid w:val="000F2922"/>
    <w:rsid w:val="000F7831"/>
    <w:rsid w:val="00107998"/>
    <w:rsid w:val="002366C4"/>
    <w:rsid w:val="002404DE"/>
    <w:rsid w:val="00254983"/>
    <w:rsid w:val="002B3C07"/>
    <w:rsid w:val="002B7B96"/>
    <w:rsid w:val="00333C53"/>
    <w:rsid w:val="00376BD7"/>
    <w:rsid w:val="003D7FD2"/>
    <w:rsid w:val="00414886"/>
    <w:rsid w:val="00672610"/>
    <w:rsid w:val="0082229F"/>
    <w:rsid w:val="008C3B66"/>
    <w:rsid w:val="00901A28"/>
    <w:rsid w:val="00906A9D"/>
    <w:rsid w:val="009D7E89"/>
    <w:rsid w:val="00A70344"/>
    <w:rsid w:val="00B251EC"/>
    <w:rsid w:val="00BD6136"/>
    <w:rsid w:val="00D6280D"/>
    <w:rsid w:val="00E909B5"/>
    <w:rsid w:val="00F066AB"/>
    <w:rsid w:val="00F91B8C"/>
    <w:rsid w:val="00FA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E"/>
    <w:pPr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rsid w:val="0024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A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2023-06-26T13:36:00Z</dcterms:created>
  <dcterms:modified xsi:type="dcterms:W3CDTF">2024-11-08T06:38:00Z</dcterms:modified>
</cp:coreProperties>
</file>