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7F" w:rsidRPr="003773A5" w:rsidRDefault="003773A5">
      <w:pPr>
        <w:jc w:val="left"/>
        <w:rPr>
          <w:rFonts w:ascii="Liberation Serif" w:hAnsi="Liberation Serif"/>
          <w:b/>
          <w:szCs w:val="28"/>
        </w:rPr>
      </w:pPr>
      <w:bookmarkStart w:id="0" w:name="page3R_mcid0"/>
      <w:bookmarkEnd w:id="0"/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 w:rsidRPr="003773A5">
        <w:rPr>
          <w:rFonts w:ascii="Liberation Serif" w:hAnsi="Liberation Serif"/>
          <w:b/>
          <w:sz w:val="32"/>
          <w:szCs w:val="32"/>
        </w:rPr>
        <w:t xml:space="preserve">Советы психолога родителям детей-инвалидов.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Каждый ребенок имеет право на особую заботу и помощь от нашего общества. Но есть дети, у которых физическое и умственное состояние требует повышенного к ним внимания. Это дети с ограниченными возможностями </w:t>
      </w:r>
      <w:r>
        <w:rPr>
          <w:rFonts w:ascii="Liberation Serif" w:hAnsi="Liberation Serif"/>
          <w:szCs w:val="28"/>
        </w:rPr>
        <w:t>здоровья (ОВЗ), которые имеют разную степень инвалидности. В общем случае, понятие “ребенок-инвалид” можно разделить на две категории: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Одна группа детей-инвалидов - это дети с врожденными нарушениями работы различных органов чувств и с физическими недостат</w:t>
      </w:r>
      <w:r>
        <w:rPr>
          <w:rFonts w:ascii="Liberation Serif" w:hAnsi="Liberation Serif"/>
          <w:szCs w:val="28"/>
        </w:rPr>
        <w:t>ками или умственно отсталые дети. Многочисленные исследования показали, что творческий потенциал таких детей огромен. Их таланты представляют собой значительную культурную ценность. А эффект от гармоничного развития личности и успешной адаптации в обществе</w:t>
      </w:r>
      <w:r>
        <w:rPr>
          <w:rFonts w:ascii="Liberation Serif" w:hAnsi="Liberation Serif"/>
          <w:szCs w:val="28"/>
        </w:rPr>
        <w:t xml:space="preserve"> благотворно влияет здоровье детей.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Другая группа детей – это те, кто стали инвалидами в результате длительной болезни. Воспитание и развитие таких детей является серьезной педагогической и медицинской задачей. Общеизвестно, чтобы успешно решать какую-либ</w:t>
      </w:r>
      <w:r>
        <w:rPr>
          <w:rFonts w:ascii="Liberation Serif" w:hAnsi="Liberation Serif"/>
          <w:szCs w:val="28"/>
        </w:rPr>
        <w:t xml:space="preserve">о жизненную проблему или трудную ситуацию, необходимо хорошо в ней разбираться. Поэтому родители должны знать определенные психологические рекомендации, что позволит им эффективно и стойко преодолевать жизненные трудности.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  <w:t>Инвалидность ребенка, чаще всег</w:t>
      </w:r>
      <w:r>
        <w:rPr>
          <w:rFonts w:ascii="Liberation Serif" w:hAnsi="Liberation Serif"/>
          <w:szCs w:val="28"/>
        </w:rPr>
        <w:t xml:space="preserve">о, становится причиной глубокой и продолжительной социальной </w:t>
      </w:r>
      <w:proofErr w:type="spellStart"/>
      <w:r>
        <w:rPr>
          <w:rFonts w:ascii="Liberation Serif" w:hAnsi="Liberation Serif"/>
          <w:szCs w:val="28"/>
        </w:rPr>
        <w:t>дезадаптации</w:t>
      </w:r>
      <w:proofErr w:type="spellEnd"/>
      <w:r>
        <w:rPr>
          <w:rFonts w:ascii="Liberation Serif" w:hAnsi="Liberation Serif"/>
          <w:szCs w:val="28"/>
        </w:rPr>
        <w:t xml:space="preserve"> всей семьи. Действительно, воспитание ребёнка с отклонениями в развитии, независимо от характера и сроков его заболевания или травмы, изменяет, а нередко нарушает весь привычный ритм</w:t>
      </w:r>
      <w:r>
        <w:rPr>
          <w:rFonts w:ascii="Liberation Serif" w:hAnsi="Liberation Serif"/>
          <w:szCs w:val="28"/>
        </w:rPr>
        <w:t xml:space="preserve"> жизни семьи.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Обнаружение у ребенка дефекта развития и подтверждение инвалидности почти всегда вызывает у родителей тяжелое стрессовое состояние, семья оказывается в психологической сложной ситуации. Родители впадают в отчаяние, кто-то плачет, кто-то несе</w:t>
      </w:r>
      <w:r>
        <w:rPr>
          <w:rFonts w:ascii="Liberation Serif" w:hAnsi="Liberation Serif"/>
          <w:szCs w:val="28"/>
        </w:rPr>
        <w:t>т боль в себе, кто-то становится агрессивным и озлобленным, родители такого ребенка могут полностью отдалиться от друзей, знакомых, часто и от родственников. Это время боли, которую необходимо пережить, время печали, которая должна быть излита. Только пере</w:t>
      </w:r>
      <w:r>
        <w:rPr>
          <w:rFonts w:ascii="Liberation Serif" w:hAnsi="Liberation Serif"/>
          <w:szCs w:val="28"/>
        </w:rPr>
        <w:t>жив горе, человек способен рассмотреть ситуацию спокойно, более конструктивно подойти к решению своей проблемы.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" w:name="page3R_mcid9"/>
      <w:bookmarkEnd w:id="1"/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>Это необходимо знать!</w:t>
      </w:r>
      <w:r>
        <w:rPr>
          <w:rFonts w:ascii="Liberation Serif" w:hAnsi="Liberation Serif"/>
          <w:szCs w:val="28"/>
        </w:rPr>
        <w:br/>
        <w:t xml:space="preserve">Типичными реакциями на стресс считаются: отрицание, печаль, гнев. </w:t>
      </w:r>
      <w:bookmarkStart w:id="2" w:name="page3R_mcid11"/>
      <w:bookmarkEnd w:id="2"/>
      <w:r>
        <w:rPr>
          <w:rFonts w:ascii="Liberation Serif" w:hAnsi="Liberation Serif"/>
          <w:szCs w:val="28"/>
        </w:rPr>
        <w:br/>
        <w:t>Психологи выделяют четыре фазы психологического сос</w:t>
      </w:r>
      <w:r>
        <w:rPr>
          <w:rFonts w:ascii="Liberation Serif" w:hAnsi="Liberation Serif"/>
          <w:szCs w:val="28"/>
        </w:rPr>
        <w:t xml:space="preserve">тояния в процессе становления их позиции к ребенку-инвалиду. </w:t>
      </w:r>
      <w:bookmarkStart w:id="3" w:name="page3R_mcid12"/>
      <w:bookmarkEnd w:id="3"/>
      <w:r>
        <w:rPr>
          <w:rFonts w:ascii="Liberation Serif" w:hAnsi="Liberation Serif"/>
          <w:szCs w:val="28"/>
        </w:rPr>
        <w:br/>
        <w:t xml:space="preserve">   </w:t>
      </w:r>
      <w:r>
        <w:rPr>
          <w:rFonts w:ascii="Liberation Serif" w:hAnsi="Liberation Serif"/>
          <w:i/>
          <w:iCs/>
          <w:szCs w:val="28"/>
        </w:rPr>
        <w:t>Первая фаза</w:t>
      </w:r>
      <w:r>
        <w:rPr>
          <w:rFonts w:ascii="Liberation Serif" w:hAnsi="Liberation Serif"/>
          <w:szCs w:val="28"/>
        </w:rPr>
        <w:t xml:space="preserve"> – “шок”, характеризуется состоянием растерянности родителей, беспомощности, страха, возникновением чувства собственной неполноценности.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4" w:name="page33R_mcid0"/>
      <w:bookmarkEnd w:id="4"/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i/>
          <w:iCs/>
          <w:szCs w:val="28"/>
        </w:rPr>
        <w:t>Вторая фаза</w:t>
      </w:r>
      <w:r>
        <w:rPr>
          <w:rFonts w:ascii="Liberation Serif" w:hAnsi="Liberation Serif"/>
          <w:szCs w:val="28"/>
        </w:rPr>
        <w:t xml:space="preserve"> – “неадекватное отношение к д</w:t>
      </w:r>
      <w:r>
        <w:rPr>
          <w:rFonts w:ascii="Liberation Serif" w:hAnsi="Liberation Serif"/>
          <w:szCs w:val="28"/>
        </w:rPr>
        <w:t>ефекту”, характеризующаяся негативизмом и отрицанием поставленного диагноза, что является своеобразной защитной реакцией.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i/>
          <w:iCs/>
          <w:szCs w:val="28"/>
        </w:rPr>
        <w:t>Третья фаза</w:t>
      </w:r>
      <w:r>
        <w:rPr>
          <w:rFonts w:ascii="Liberation Serif" w:hAnsi="Liberation Serif"/>
          <w:szCs w:val="28"/>
        </w:rPr>
        <w:t xml:space="preserve"> – “частичное осознание дефекта ребенка”, сопровождаемое чувством “хронической печали”. Это депрессивное состояние, являющ</w:t>
      </w:r>
      <w:r>
        <w:rPr>
          <w:rFonts w:ascii="Liberation Serif" w:hAnsi="Liberation Serif"/>
          <w:szCs w:val="28"/>
        </w:rPr>
        <w:t xml:space="preserve">ееся “результатом постоянной зависимости родителей от потребностей ребенка, следствием отсутствия у него положительных изменений”.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 xml:space="preserve">   </w:t>
      </w:r>
      <w:r>
        <w:rPr>
          <w:rFonts w:ascii="Liberation Serif" w:hAnsi="Liberation Serif"/>
          <w:i/>
          <w:iCs/>
          <w:szCs w:val="28"/>
        </w:rPr>
        <w:t>Четвёртая фаза</w:t>
      </w:r>
      <w:r>
        <w:rPr>
          <w:rFonts w:ascii="Liberation Serif" w:hAnsi="Liberation Serif"/>
          <w:szCs w:val="28"/>
        </w:rPr>
        <w:t xml:space="preserve"> – начало социально-психологической адаптации всех членов семьи, вызванной принятием дефекта, установлением</w:t>
      </w:r>
      <w:r>
        <w:rPr>
          <w:rFonts w:ascii="Liberation Serif" w:hAnsi="Liberation Serif"/>
          <w:szCs w:val="28"/>
        </w:rPr>
        <w:t xml:space="preserve"> адекватных отношений со специалистами и достаточно разумным следованием их рекомендациям. К сожалению, далеко не все мамы и папы проблемных детей приходят к правильному решению и обретая дальнейшую жизненную перспективу. Многие родители не могут самостоят</w:t>
      </w:r>
      <w:r>
        <w:rPr>
          <w:rFonts w:ascii="Liberation Serif" w:hAnsi="Liberation Serif"/>
          <w:szCs w:val="28"/>
        </w:rPr>
        <w:t>ельно придти к гармоничному осознанию сложившейся ситуации. В результате нарушается способность семьи приспосабливаться к социальным условиям жизни. На семью с ребенком-инвалидом накладываются медицинские, экономические и социально-психологические проблемы</w:t>
      </w:r>
      <w:r>
        <w:rPr>
          <w:rFonts w:ascii="Liberation Serif" w:hAnsi="Liberation Serif"/>
          <w:szCs w:val="28"/>
        </w:rPr>
        <w:t xml:space="preserve">, которые приводят к ухудшению качества ее жизни, возникновению семейных и личных проблем. Не выдержав навалившихся трудностей, семьи с детьми-инвалидами могут </w:t>
      </w:r>
      <w:proofErr w:type="spellStart"/>
      <w:r>
        <w:rPr>
          <w:rFonts w:ascii="Liberation Serif" w:hAnsi="Liberation Serif"/>
          <w:szCs w:val="28"/>
        </w:rPr>
        <w:t>самоизолироваться</w:t>
      </w:r>
      <w:proofErr w:type="spellEnd"/>
      <w:r>
        <w:rPr>
          <w:rFonts w:ascii="Liberation Serif" w:hAnsi="Liberation Serif"/>
          <w:szCs w:val="28"/>
        </w:rPr>
        <w:t>, потерять смысл жизни. Казалось бы, в этом случае особенно должна быть ощутима</w:t>
      </w:r>
      <w:r>
        <w:rPr>
          <w:rFonts w:ascii="Liberation Serif" w:hAnsi="Liberation Serif"/>
          <w:szCs w:val="28"/>
        </w:rPr>
        <w:t xml:space="preserve"> помощь со стороны родственников, друзей. Но когда родственники и знакомые узнают о сильной травме или болезни ребенка, они тоже испытывают свой психологический стресс. Каждому приходиться задуматься о своем отношении к ребенку, к его родителям. Кто-то нач</w:t>
      </w:r>
      <w:r>
        <w:rPr>
          <w:rFonts w:ascii="Liberation Serif" w:hAnsi="Liberation Serif"/>
          <w:szCs w:val="28"/>
        </w:rPr>
        <w:t>инает избегать встреч, потому что боится как собственных чувств и эмоции, так и чувств родителей данного ребенка. Особенно тяжело родителям супругов (бабушкам и дедушкам). Не зная, как помочь и боясь быть бестактными, родственники и знакомые порой предпочи</w:t>
      </w:r>
      <w:r>
        <w:rPr>
          <w:rFonts w:ascii="Liberation Serif" w:hAnsi="Liberation Serif"/>
          <w:szCs w:val="28"/>
        </w:rPr>
        <w:t xml:space="preserve">тают отмалчиваться, не замечать сложившуюся ситуацию, что еще больше затрудняет положение родителей данного ребенка. В первую очередь это относится к глубоко умственно отсталым детям, которые привлекают к себе нездоровое любопытство и неизменные расспросы </w:t>
      </w:r>
      <w:r>
        <w:rPr>
          <w:rFonts w:ascii="Liberation Serif" w:hAnsi="Liberation Serif"/>
          <w:szCs w:val="28"/>
        </w:rPr>
        <w:t>со стороны знакомых и незнакомых людей. Все это ложится тяжким бременем на родителей и, в первую очередь, на мать, чувствующую порой себя виноватой за рождение такого ребенка. Трудно свыкнуться с мыслью, что именно твой ребенок “не такой, как все”. Страх з</w:t>
      </w:r>
      <w:r>
        <w:rPr>
          <w:rFonts w:ascii="Liberation Serif" w:hAnsi="Liberation Serif"/>
          <w:szCs w:val="28"/>
        </w:rPr>
        <w:t xml:space="preserve">а будущее своего ребенка, растерянность, незнание психологических особенностей воспитания, чувство стыда за то, что “родили неполноценного малыша”, приводят к </w:t>
      </w:r>
      <w:proofErr w:type="spellStart"/>
      <w:r>
        <w:rPr>
          <w:rFonts w:ascii="Liberation Serif" w:hAnsi="Liberation Serif"/>
          <w:szCs w:val="28"/>
        </w:rPr>
        <w:t>тому</w:t>
      </w:r>
      <w:proofErr w:type="gramStart"/>
      <w:r>
        <w:rPr>
          <w:rFonts w:ascii="Liberation Serif" w:hAnsi="Liberation Serif"/>
          <w:szCs w:val="28"/>
        </w:rPr>
        <w:t>,ч</w:t>
      </w:r>
      <w:proofErr w:type="gramEnd"/>
      <w:r>
        <w:rPr>
          <w:rFonts w:ascii="Liberation Serif" w:hAnsi="Liberation Serif"/>
          <w:szCs w:val="28"/>
        </w:rPr>
        <w:t>то</w:t>
      </w:r>
      <w:proofErr w:type="spellEnd"/>
      <w:r>
        <w:rPr>
          <w:rFonts w:ascii="Liberation Serif" w:hAnsi="Liberation Serif"/>
          <w:szCs w:val="28"/>
        </w:rPr>
        <w:t xml:space="preserve"> родители зачастую отгораживаются от близких, друзей и знакомых, предпочитая переносить с</w:t>
      </w:r>
      <w:r>
        <w:rPr>
          <w:rFonts w:ascii="Liberation Serif" w:hAnsi="Liberation Serif"/>
          <w:szCs w:val="28"/>
        </w:rPr>
        <w:t xml:space="preserve">вое горе в одиночку. Жизнь с ребенком с ОВЗ всегда сложна, однако есть периоды, особенно трудные в психологическом плане.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5" w:name="page33R_mcid8"/>
      <w:bookmarkEnd w:id="5"/>
      <w:r>
        <w:rPr>
          <w:rFonts w:ascii="Liberation Serif" w:hAnsi="Liberation Serif"/>
          <w:szCs w:val="28"/>
        </w:rPr>
        <w:t xml:space="preserve">Важно! </w:t>
      </w:r>
      <w:bookmarkStart w:id="6" w:name="page33R_mcid9"/>
      <w:bookmarkEnd w:id="6"/>
      <w:r>
        <w:rPr>
          <w:rFonts w:ascii="Liberation Serif" w:hAnsi="Liberation Serif"/>
          <w:szCs w:val="28"/>
        </w:rPr>
        <w:br/>
        <w:t xml:space="preserve">Наиболее трудные, в психологическом плане, моменты в жизни семей, имеющих </w:t>
      </w:r>
      <w:r>
        <w:rPr>
          <w:rFonts w:ascii="Liberation Serif" w:hAnsi="Liberation Serif"/>
          <w:szCs w:val="28"/>
        </w:rPr>
        <w:br/>
        <w:t xml:space="preserve">детей-инвалидов: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7" w:name="page35R_mcid0"/>
      <w:bookmarkEnd w:id="7"/>
      <w:r>
        <w:rPr>
          <w:rFonts w:ascii="Liberation Serif" w:hAnsi="Liberation Serif"/>
          <w:szCs w:val="28"/>
        </w:rPr>
        <w:t>1. Выявление врачами факта наруш</w:t>
      </w:r>
      <w:r>
        <w:rPr>
          <w:rFonts w:ascii="Liberation Serif" w:hAnsi="Liberation Serif"/>
          <w:szCs w:val="28"/>
        </w:rPr>
        <w:t>ения развития ребёнка. Возникновение страхов, неуверенности в воспитании ребенка. Переживание безысходности ситуации.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8" w:name="page35R_mcid1"/>
      <w:bookmarkEnd w:id="8"/>
      <w:r>
        <w:rPr>
          <w:rFonts w:ascii="Liberation Serif" w:hAnsi="Liberation Serif"/>
          <w:szCs w:val="28"/>
        </w:rPr>
        <w:t>2. Старший дошкольный возраст ребенка (5-7 лет). Предостережение родителями того, что ребенку трудно будет учиться в общеобразовательной ш</w:t>
      </w:r>
      <w:r>
        <w:rPr>
          <w:rFonts w:ascii="Liberation Serif" w:hAnsi="Liberation Serif"/>
          <w:szCs w:val="28"/>
        </w:rPr>
        <w:t>коле.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9" w:name="page35R_mcid2"/>
      <w:bookmarkEnd w:id="9"/>
      <w:r>
        <w:rPr>
          <w:rFonts w:ascii="Liberation Serif" w:hAnsi="Liberation Serif"/>
          <w:szCs w:val="28"/>
        </w:rPr>
        <w:t>3. Подростковый возраст ребенка (13-15 лет). Осознание ребенком своей инвалидности приводит к трудностям в налаживании контактов со сверстниками и, особенно, с противоположным полом. Обособление семьи от общества.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0" w:name="page35R_mcid3"/>
      <w:bookmarkEnd w:id="10"/>
      <w:r>
        <w:rPr>
          <w:rFonts w:ascii="Liberation Serif" w:hAnsi="Liberation Serif"/>
          <w:szCs w:val="28"/>
        </w:rPr>
        <w:t>4. Старший школьный возраст (15-17 л</w:t>
      </w:r>
      <w:r>
        <w:rPr>
          <w:rFonts w:ascii="Liberation Serif" w:hAnsi="Liberation Serif"/>
          <w:szCs w:val="28"/>
        </w:rPr>
        <w:t xml:space="preserve">ет). Трудность перед родителями в определении и получении профессии и дальнейшего трудоустройства ребенка. </w:t>
      </w:r>
      <w:proofErr w:type="spellStart"/>
      <w:r>
        <w:rPr>
          <w:rFonts w:ascii="Liberation Serif" w:hAnsi="Liberation Serif"/>
          <w:szCs w:val="28"/>
        </w:rPr>
        <w:t>Внутриличностный</w:t>
      </w:r>
      <w:proofErr w:type="spellEnd"/>
      <w:r>
        <w:rPr>
          <w:rFonts w:ascii="Liberation Serif" w:hAnsi="Liberation Serif"/>
          <w:szCs w:val="28"/>
        </w:rPr>
        <w:t xml:space="preserve"> разлад в семье.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Следует отметить, что не каждая семья проходит все 4 кризиса. Некоторые семьи </w:t>
      </w:r>
      <w:r>
        <w:rPr>
          <w:rFonts w:ascii="Liberation Serif" w:hAnsi="Liberation Serif"/>
          <w:szCs w:val="28"/>
        </w:rPr>
        <w:lastRenderedPageBreak/>
        <w:t>“останавливаются” на 2 кризисе — в слу</w:t>
      </w:r>
      <w:r>
        <w:rPr>
          <w:rFonts w:ascii="Liberation Serif" w:hAnsi="Liberation Serif"/>
          <w:szCs w:val="28"/>
        </w:rPr>
        <w:t>чае, если ребёнок имеет очень сложную патологию развития (глубокая умственная отсталость, ДЦП в тяжёлой форме, множественные нарушения и т. д.). В этом случае ребёнок не учится совсем, и для родителей он навсегда остаётся “маленьким”. В других семьях (напр</w:t>
      </w:r>
      <w:r>
        <w:rPr>
          <w:rFonts w:ascii="Liberation Serif" w:hAnsi="Liberation Serif"/>
          <w:szCs w:val="28"/>
        </w:rPr>
        <w:t>имер, если у ребёнка соматическое заболевание) второй кризис проходит без особых осложнений, т.е. ребёнок поступает в школу и учится в ней, но позднее могут проявиться сложности других периодов (третьего и четвёртого). Для целостного психологического поним</w:t>
      </w:r>
      <w:r>
        <w:rPr>
          <w:rFonts w:ascii="Liberation Serif" w:hAnsi="Liberation Serif"/>
          <w:szCs w:val="28"/>
        </w:rPr>
        <w:t xml:space="preserve">ания ситуации рассмотрим более подробно каждый кризисный период.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 период — когда родители узнают, что их ребёнок — инвалид. Это может произойти в первые часы или дни после рождения ребёнка (генетическое заболевание или врождённое качество), и тогда вмест</w:t>
      </w:r>
      <w:r>
        <w:rPr>
          <w:rFonts w:ascii="Liberation Serif" w:hAnsi="Liberation Serif"/>
          <w:szCs w:val="28"/>
        </w:rPr>
        <w:t xml:space="preserve">о радости родителей ожидает огромное горе </w:t>
      </w:r>
      <w:proofErr w:type="gramStart"/>
      <w:r>
        <w:rPr>
          <w:rFonts w:ascii="Liberation Serif" w:hAnsi="Liberation Serif"/>
          <w:szCs w:val="28"/>
        </w:rPr>
        <w:t>от</w:t>
      </w:r>
      <w:proofErr w:type="gramEnd"/>
      <w:r>
        <w:rPr>
          <w:rFonts w:ascii="Liberation Serif" w:hAnsi="Liberation Serif"/>
          <w:szCs w:val="28"/>
        </w:rPr>
        <w:t xml:space="preserve"> </w:t>
      </w:r>
      <w:proofErr w:type="gramStart"/>
      <w:r>
        <w:rPr>
          <w:rFonts w:ascii="Liberation Serif" w:hAnsi="Liberation Serif"/>
          <w:szCs w:val="28"/>
        </w:rPr>
        <w:t>разом</w:t>
      </w:r>
      <w:proofErr w:type="gramEnd"/>
      <w:r>
        <w:rPr>
          <w:rFonts w:ascii="Liberation Serif" w:hAnsi="Liberation Serif"/>
          <w:szCs w:val="28"/>
        </w:rPr>
        <w:t xml:space="preserve"> рухнувших надежд.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2 период – о том, что ребенок не такой, как все остальные дети, родители могут узнать в первые 3 года его жизни или на психологическом обследовании на </w:t>
      </w:r>
      <w:proofErr w:type="spellStart"/>
      <w:r>
        <w:rPr>
          <w:rFonts w:ascii="Liberation Serif" w:hAnsi="Liberation Serif"/>
          <w:szCs w:val="28"/>
        </w:rPr>
        <w:t>медико</w:t>
      </w:r>
      <w:proofErr w:type="spellEnd"/>
      <w:r>
        <w:rPr>
          <w:rFonts w:ascii="Liberation Serif" w:hAnsi="Liberation Serif"/>
          <w:szCs w:val="28"/>
        </w:rPr>
        <w:t xml:space="preserve"> </w:t>
      </w:r>
      <w:proofErr w:type="gramStart"/>
      <w:r>
        <w:rPr>
          <w:rFonts w:ascii="Liberation Serif" w:hAnsi="Liberation Serif"/>
          <w:szCs w:val="28"/>
        </w:rPr>
        <w:t>-п</w:t>
      </w:r>
      <w:proofErr w:type="gramEnd"/>
      <w:r>
        <w:rPr>
          <w:rFonts w:ascii="Liberation Serif" w:hAnsi="Liberation Serif"/>
          <w:szCs w:val="28"/>
        </w:rPr>
        <w:t>едагогической комиссии при</w:t>
      </w:r>
      <w:r>
        <w:rPr>
          <w:rFonts w:ascii="Liberation Serif" w:hAnsi="Liberation Serif"/>
          <w:szCs w:val="28"/>
        </w:rPr>
        <w:t xml:space="preserve"> поступлении в школу (в основном это касается отклонений в интеллектуальном плане). Это известие для родных и близких как “удар обухом”. Родители “не замечали” явных отставаний в развитии ребенка, успокаивали себя тем, что “все обойдется”, “подрастет, поум</w:t>
      </w:r>
      <w:r>
        <w:rPr>
          <w:rFonts w:ascii="Liberation Serif" w:hAnsi="Liberation Serif"/>
          <w:szCs w:val="28"/>
        </w:rPr>
        <w:t xml:space="preserve">неет”, и вот — приговор о том, что ребенок не сможет учиться в общеобразовательной школе, а иногда и во вспомогательной.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 период – ребенком переживается психофизиологический и психосоциальный возрастной кризис, связанный с ускоренным и неравномерным созр</w:t>
      </w:r>
      <w:r>
        <w:rPr>
          <w:rFonts w:ascii="Liberation Serif" w:hAnsi="Liberation Serif"/>
          <w:szCs w:val="28"/>
        </w:rPr>
        <w:t xml:space="preserve">еванием костно-мышечной, </w:t>
      </w:r>
      <w:proofErr w:type="spellStart"/>
      <w:proofErr w:type="gramStart"/>
      <w:r>
        <w:rPr>
          <w:rFonts w:ascii="Liberation Serif" w:hAnsi="Liberation Serif"/>
          <w:szCs w:val="28"/>
        </w:rPr>
        <w:t>сердечно-сосудистой</w:t>
      </w:r>
      <w:proofErr w:type="spellEnd"/>
      <w:proofErr w:type="gramEnd"/>
      <w:r>
        <w:rPr>
          <w:rFonts w:ascii="Liberation Serif" w:hAnsi="Liberation Serif"/>
          <w:szCs w:val="28"/>
        </w:rPr>
        <w:t xml:space="preserve"> и половой систем, стремлением к общению со сверстниками и самоутверждению. У ребенка активно формируются самооценка и самосознание. В этот сложный для него период ребенок постепенно осознает, что он — не такой к</w:t>
      </w:r>
      <w:r>
        <w:rPr>
          <w:rFonts w:ascii="Liberation Serif" w:hAnsi="Liberation Serif"/>
          <w:szCs w:val="28"/>
        </w:rPr>
        <w:t xml:space="preserve">ак все. К семейному кризису, связанному с подростковым возрастом, добавляется и кризис “середины жизни” родителей, кризис сорокалетнего возраста супругов.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1" w:name="page41R_mcid0"/>
      <w:bookmarkEnd w:id="11"/>
      <w:r>
        <w:rPr>
          <w:rFonts w:ascii="Liberation Serif" w:hAnsi="Liberation Serif"/>
          <w:szCs w:val="28"/>
        </w:rPr>
        <w:t>4 период — это период юношества ребенка, когда остро встают вопросы по формированию его дальнейшей ж</w:t>
      </w:r>
      <w:r>
        <w:rPr>
          <w:rFonts w:ascii="Liberation Serif" w:hAnsi="Liberation Serif"/>
          <w:szCs w:val="28"/>
        </w:rPr>
        <w:t xml:space="preserve">изни и связанных с этим вопросов получения профессии, трудоустройства, обзаведения семьей. Родители все чаще задумываются о том, что же будет с ребенком, когда их не станет.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Что же делать? В кризисной обстановке человеку, нуждающемуся в помощи, необходим</w:t>
      </w:r>
      <w:r>
        <w:rPr>
          <w:rFonts w:ascii="Liberation Serif" w:hAnsi="Liberation Serif"/>
          <w:szCs w:val="28"/>
        </w:rPr>
        <w:t>о уделять внимание, не оставлять его одного. Даже если он не хочет или не может идти на контакт, необходимо, чтобы кто-то находился рядом, и лучше, если таким человеком окажется близкий родственник. Однако, как мы уже отмечали, не всегда родные, друзья мог</w:t>
      </w:r>
      <w:r>
        <w:rPr>
          <w:rFonts w:ascii="Liberation Serif" w:hAnsi="Liberation Serif"/>
          <w:szCs w:val="28"/>
        </w:rPr>
        <w:t xml:space="preserve">ут понять состояние родителей, на долю которых выпало нелегкое испытание. В этом случае помочь преодолеть сложный период родителям может психолог или те родители, у которых ребёнок с похожим отклонением в развитии и они успешно преодолели трудный период. </w:t>
      </w:r>
      <w:proofErr w:type="gramStart"/>
      <w:r>
        <w:rPr>
          <w:rFonts w:ascii="Liberation Serif" w:hAnsi="Liberation Serif"/>
          <w:szCs w:val="28"/>
        </w:rPr>
        <w:t>Р</w:t>
      </w:r>
      <w:r>
        <w:rPr>
          <w:rFonts w:ascii="Liberation Serif" w:hAnsi="Liberation Serif"/>
          <w:szCs w:val="28"/>
        </w:rPr>
        <w:t>одителям можно посмотреть на эту ситуацию с другой стороны: возможность пересмотреть свою жизнь, свои ценности и перспективы, собрать всю свою силу, волю и полюбить ребенка таким, какой он есть; жить вместе с ним, дарить ребенку тепло, заботу и внимание, р</w:t>
      </w:r>
      <w:r>
        <w:rPr>
          <w:rFonts w:ascii="Liberation Serif" w:hAnsi="Liberation Serif"/>
          <w:szCs w:val="28"/>
        </w:rPr>
        <w:t xml:space="preserve">адоваться жизни и помогать другим мамам и папам с такими же проблемами </w:t>
      </w:r>
      <w:r>
        <w:rPr>
          <w:rFonts w:ascii="Liberation Serif" w:hAnsi="Liberation Serif"/>
          <w:szCs w:val="28"/>
        </w:rPr>
        <w:lastRenderedPageBreak/>
        <w:t>обрести душевное равновесие.</w:t>
      </w:r>
      <w:proofErr w:type="gramEnd"/>
      <w:r>
        <w:rPr>
          <w:rFonts w:ascii="Liberation Serif" w:hAnsi="Liberation Serif"/>
          <w:szCs w:val="28"/>
        </w:rPr>
        <w:t xml:space="preserve"> Для того</w:t>
      </w:r>
      <w:proofErr w:type="gramStart"/>
      <w:r>
        <w:rPr>
          <w:rFonts w:ascii="Liberation Serif" w:hAnsi="Liberation Serif"/>
          <w:szCs w:val="28"/>
        </w:rPr>
        <w:t>,</w:t>
      </w:r>
      <w:proofErr w:type="gramEnd"/>
      <w:r>
        <w:rPr>
          <w:rFonts w:ascii="Liberation Serif" w:hAnsi="Liberation Serif"/>
          <w:szCs w:val="28"/>
        </w:rPr>
        <w:t xml:space="preserve"> чтобы легче воспринимать существующую проблему, либо по-иному взглянуть не нее. Вам в помощь прилагается древняя притча: Мудрая притча о Будде. </w:t>
      </w:r>
      <w:bookmarkStart w:id="12" w:name="page41R_mcid7"/>
      <w:bookmarkEnd w:id="12"/>
      <w:r>
        <w:rPr>
          <w:rFonts w:ascii="Liberation Serif" w:hAnsi="Liberation Serif"/>
          <w:szCs w:val="28"/>
        </w:rPr>
        <w:t>Го</w:t>
      </w:r>
      <w:r>
        <w:rPr>
          <w:rFonts w:ascii="Liberation Serif" w:hAnsi="Liberation Serif"/>
          <w:szCs w:val="28"/>
        </w:rPr>
        <w:t xml:space="preserve">рчичное зерно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  <w:t>"Однажды Будде повстречалась пожилая женщина. Она горько плакала из-за своей нелёгкой жизни и попросила Будду помочь ей. Он пообещал помочь ей, однако только в том случае, если она принесёт ему горчичное зерно из того дома, в котором никогд</w:t>
      </w:r>
      <w:r>
        <w:rPr>
          <w:rFonts w:ascii="Liberation Serif" w:hAnsi="Liberation Serif"/>
          <w:szCs w:val="28"/>
        </w:rPr>
        <w:t>а не знали горя. Ободрённая его словами, женщина начала поиски такого дома, а Будда отправился своим путём. Много позже он встретился её опять — женщина полоскала в реке бельё и весело напевала. Будда подошёл к ней и спросил, нашла ли она дом, жизнь в кото</w:t>
      </w:r>
      <w:r>
        <w:rPr>
          <w:rFonts w:ascii="Liberation Serif" w:hAnsi="Liberation Serif"/>
          <w:szCs w:val="28"/>
        </w:rPr>
        <w:t xml:space="preserve">ром была счастливой и безмятежной? </w:t>
      </w:r>
      <w:proofErr w:type="gramStart"/>
      <w:r>
        <w:rPr>
          <w:rFonts w:ascii="Liberation Serif" w:hAnsi="Liberation Serif"/>
          <w:szCs w:val="28"/>
        </w:rPr>
        <w:t xml:space="preserve">На что она ответила отрицательно и добавила, что поищет ещё попозже, а пока ей необходимо помочь постирать бельё людям, у которых горе еще тяжелее её собственного." </w:t>
      </w:r>
      <w:r>
        <w:rPr>
          <w:rFonts w:ascii="Liberation Serif" w:hAnsi="Liberation Serif"/>
          <w:szCs w:val="28"/>
        </w:rPr>
        <w:tab/>
        <w:t xml:space="preserve">Родители должны понимать, что жизнь не останавливается </w:t>
      </w:r>
      <w:r>
        <w:rPr>
          <w:rFonts w:ascii="Liberation Serif" w:hAnsi="Liberation Serif"/>
          <w:szCs w:val="28"/>
        </w:rPr>
        <w:t>с рождением ребёнка с ОВЗ, она продолжается, и надо жить дальше, воспитывать ребёнка, любить его таким, какой он есть, не проявляя излишнюю ненужную жалость.</w:t>
      </w:r>
      <w:proofErr w:type="gramEnd"/>
      <w:r>
        <w:rPr>
          <w:rFonts w:ascii="Liberation Serif" w:hAnsi="Liberation Serif"/>
          <w:szCs w:val="28"/>
        </w:rPr>
        <w:t xml:space="preserve"> Следует научиться воспринимать ребенка с ограниченными возможностями, как ребенка со скрытыми возм</w:t>
      </w:r>
      <w:r>
        <w:rPr>
          <w:rFonts w:ascii="Liberation Serif" w:hAnsi="Liberation Serif"/>
          <w:szCs w:val="28"/>
        </w:rPr>
        <w:t xml:space="preserve">ожностями. </w:t>
      </w:r>
    </w:p>
    <w:p w:rsidR="00623A7F" w:rsidRDefault="003773A5" w:rsidP="003773A5">
      <w:pPr>
        <w:jc w:val="both"/>
        <w:rPr>
          <w:rFonts w:ascii="Liberation Serif" w:hAnsi="Liberation Serif"/>
          <w:i/>
          <w:iCs/>
          <w:szCs w:val="28"/>
        </w:rPr>
      </w:pPr>
      <w:r>
        <w:rPr>
          <w:rFonts w:ascii="Liberation Serif" w:hAnsi="Liberation Serif"/>
          <w:i/>
          <w:iCs/>
          <w:szCs w:val="28"/>
        </w:rPr>
        <w:t>В трудных жизненных ситуациях, как минимум, всегда есть три варианта: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3" w:name="page43R_mcid2"/>
      <w:bookmarkEnd w:id="13"/>
      <w:r>
        <w:rPr>
          <w:rFonts w:ascii="Liberation Serif" w:hAnsi="Liberation Serif"/>
          <w:szCs w:val="28"/>
        </w:rPr>
        <w:t>1. оставить все как есть, или что-то изменить;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4" w:name="page43R_mcid3"/>
      <w:bookmarkEnd w:id="14"/>
      <w:r>
        <w:rPr>
          <w:rFonts w:ascii="Liberation Serif" w:hAnsi="Liberation Serif"/>
          <w:szCs w:val="28"/>
        </w:rPr>
        <w:t>2. изменить свое поведение, привычки, взгляды, установки или изменить обстоятельства, в которых возникла проблема;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 если нель</w:t>
      </w:r>
      <w:r>
        <w:rPr>
          <w:rFonts w:ascii="Liberation Serif" w:hAnsi="Liberation Serif"/>
          <w:szCs w:val="28"/>
        </w:rPr>
        <w:t>зя изменить обстоятельства, то можно изменить отношение к обстоятельствам, то есть принять их: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-</w:t>
      </w:r>
      <w:r>
        <w:rPr>
          <w:rFonts w:ascii="Liberation Serif" w:hAnsi="Liberation Serif"/>
          <w:szCs w:val="28"/>
        </w:rPr>
        <w:t xml:space="preserve"> как необходимую данность;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-</w:t>
      </w:r>
      <w:r>
        <w:rPr>
          <w:rFonts w:ascii="Liberation Serif" w:hAnsi="Liberation Serif"/>
          <w:szCs w:val="28"/>
        </w:rPr>
        <w:t xml:space="preserve"> как урок, который необходимо пройти;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-</w:t>
      </w:r>
      <w:r>
        <w:rPr>
          <w:rFonts w:ascii="Liberation Serif" w:hAnsi="Liberation Serif"/>
          <w:szCs w:val="28"/>
        </w:rPr>
        <w:t xml:space="preserve"> как катализатор </w:t>
      </w:r>
      <w:proofErr w:type="spellStart"/>
      <w:r>
        <w:rPr>
          <w:rFonts w:ascii="Liberation Serif" w:hAnsi="Liberation Serif"/>
          <w:szCs w:val="28"/>
        </w:rPr>
        <w:t>внутриличностных</w:t>
      </w:r>
      <w:proofErr w:type="spellEnd"/>
      <w:r>
        <w:rPr>
          <w:rFonts w:ascii="Liberation Serif" w:hAnsi="Liberation Serif"/>
          <w:szCs w:val="28"/>
        </w:rPr>
        <w:t xml:space="preserve"> ресурсов и возможностей;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- как нечто позитивное, </w:t>
      </w:r>
      <w:r>
        <w:rPr>
          <w:rFonts w:ascii="Liberation Serif" w:hAnsi="Liberation Serif"/>
          <w:szCs w:val="28"/>
        </w:rPr>
        <w:t>которое содержится в том, что пока воспринимается как негатив.</w:t>
      </w:r>
    </w:p>
    <w:p w:rsidR="00623A7F" w:rsidRDefault="00623A7F" w:rsidP="003773A5">
      <w:pPr>
        <w:jc w:val="both"/>
        <w:rPr>
          <w:rFonts w:ascii="Liberation Serif" w:hAnsi="Liberation Serif"/>
          <w:szCs w:val="28"/>
        </w:rPr>
      </w:pP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5" w:name="page43R_mcid10"/>
      <w:bookmarkEnd w:id="15"/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b/>
          <w:bCs/>
          <w:szCs w:val="28"/>
        </w:rPr>
        <w:t xml:space="preserve">Рекомендации родителям, имеющим детей с ограниченными </w:t>
      </w:r>
      <w:r>
        <w:rPr>
          <w:rFonts w:ascii="Liberation Serif" w:hAnsi="Liberation Serif"/>
          <w:b/>
          <w:bCs/>
          <w:szCs w:val="28"/>
        </w:rPr>
        <w:tab/>
      </w:r>
      <w:r>
        <w:rPr>
          <w:rFonts w:ascii="Liberation Serif" w:hAnsi="Liberation Serif"/>
          <w:b/>
          <w:bCs/>
          <w:szCs w:val="28"/>
        </w:rPr>
        <w:tab/>
      </w:r>
      <w:r>
        <w:rPr>
          <w:rFonts w:ascii="Liberation Serif" w:hAnsi="Liberation Serif"/>
          <w:b/>
          <w:bCs/>
          <w:szCs w:val="28"/>
        </w:rPr>
        <w:tab/>
        <w:t xml:space="preserve">возможностями здоровья: 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 Никогда не жалейте ребёнка из-за того, что он не такой, как все.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6" w:name="page43R_mcid12"/>
      <w:bookmarkEnd w:id="16"/>
      <w:r>
        <w:rPr>
          <w:rFonts w:ascii="Liberation Serif" w:hAnsi="Liberation Serif"/>
          <w:szCs w:val="28"/>
        </w:rPr>
        <w:t>2. Дарите ребёнку свою любовь и внимание</w:t>
      </w:r>
      <w:r>
        <w:rPr>
          <w:rFonts w:ascii="Liberation Serif" w:hAnsi="Liberation Serif"/>
          <w:szCs w:val="28"/>
        </w:rPr>
        <w:t>, но не забывайте, что есть и другие члены семьи, которые в них тоже нуждаются.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7" w:name="page43R_mcid13"/>
      <w:bookmarkEnd w:id="17"/>
      <w:r>
        <w:rPr>
          <w:rFonts w:ascii="Liberation Serif" w:hAnsi="Liberation Serif"/>
          <w:szCs w:val="28"/>
        </w:rPr>
        <w:t>3. Организуйте свой быт так, чтобы никто в семье не чувствовал себя “жертвой”</w:t>
      </w:r>
      <w:proofErr w:type="gramStart"/>
      <w:r>
        <w:rPr>
          <w:rFonts w:ascii="Liberation Serif" w:hAnsi="Liberation Serif"/>
          <w:szCs w:val="28"/>
        </w:rPr>
        <w:t>,о</w:t>
      </w:r>
      <w:proofErr w:type="gramEnd"/>
      <w:r>
        <w:rPr>
          <w:rFonts w:ascii="Liberation Serif" w:hAnsi="Liberation Serif"/>
          <w:szCs w:val="28"/>
        </w:rPr>
        <w:t>тказываясь от своей личной жизни.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8" w:name="page43R_mcid14"/>
      <w:bookmarkEnd w:id="18"/>
      <w:r>
        <w:rPr>
          <w:rFonts w:ascii="Liberation Serif" w:hAnsi="Liberation Serif"/>
          <w:szCs w:val="28"/>
        </w:rPr>
        <w:t>4. Не ограждайте ребёнка от обязанностей и проблем. Решайте все</w:t>
      </w:r>
      <w:r>
        <w:rPr>
          <w:rFonts w:ascii="Liberation Serif" w:hAnsi="Liberation Serif"/>
          <w:szCs w:val="28"/>
        </w:rPr>
        <w:t xml:space="preserve"> дела вместе с ним.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19" w:name="page43R_mcid15"/>
      <w:bookmarkEnd w:id="19"/>
      <w:r>
        <w:rPr>
          <w:rFonts w:ascii="Liberation Serif" w:hAnsi="Liberation Serif"/>
          <w:szCs w:val="28"/>
        </w:rPr>
        <w:t>5. Предоставьте ребёнку самостоятельность в действиях и принятии решений.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0" w:name="page43R_mcid16"/>
      <w:bookmarkEnd w:id="20"/>
      <w:r>
        <w:rPr>
          <w:rFonts w:ascii="Liberation Serif" w:hAnsi="Liberation Serif"/>
          <w:szCs w:val="28"/>
        </w:rPr>
        <w:t>6. Следите за своей внешностью и поведением. Ребёнок должен гордиться вами.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1" w:name="page43R_mcid17"/>
      <w:bookmarkEnd w:id="21"/>
      <w:r>
        <w:rPr>
          <w:rFonts w:ascii="Liberation Serif" w:hAnsi="Liberation Serif"/>
          <w:szCs w:val="28"/>
        </w:rPr>
        <w:t>7. Не бойтесь отказать ребёнку в чём-либо, если считаете его требования чрезмерными.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2" w:name="page43R_mcid18"/>
      <w:bookmarkEnd w:id="22"/>
      <w:r>
        <w:rPr>
          <w:rFonts w:ascii="Liberation Serif" w:hAnsi="Liberation Serif"/>
          <w:szCs w:val="28"/>
        </w:rPr>
        <w:t>8</w:t>
      </w:r>
      <w:r>
        <w:rPr>
          <w:rFonts w:ascii="Liberation Serif" w:hAnsi="Liberation Serif"/>
          <w:szCs w:val="28"/>
        </w:rPr>
        <w:t>. Чаще разговаривайте с ребёнком. Помните, что ни телевизор, ни радио не заменят вас.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3" w:name="page43R_mcid19"/>
      <w:bookmarkEnd w:id="23"/>
      <w:r>
        <w:rPr>
          <w:rFonts w:ascii="Liberation Serif" w:hAnsi="Liberation Serif"/>
          <w:szCs w:val="28"/>
        </w:rPr>
        <w:t>9. Не ограничивайте ребёнка в общении со сверстниками.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4" w:name="page43R_mcid20"/>
      <w:bookmarkEnd w:id="24"/>
      <w:r>
        <w:rPr>
          <w:rFonts w:ascii="Liberation Serif" w:hAnsi="Liberation Serif"/>
          <w:szCs w:val="28"/>
        </w:rPr>
        <w:lastRenderedPageBreak/>
        <w:t>10. Не отказывайтесь от встречи с друзьями, приглашайте их в гости.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5" w:name="page43R_mcid21"/>
      <w:bookmarkEnd w:id="25"/>
      <w:r>
        <w:rPr>
          <w:rFonts w:ascii="Liberation Serif" w:hAnsi="Liberation Serif"/>
          <w:szCs w:val="28"/>
        </w:rPr>
        <w:t>11. Чаще прибегайте к советам педагогов и психо</w:t>
      </w:r>
      <w:r>
        <w:rPr>
          <w:rFonts w:ascii="Liberation Serif" w:hAnsi="Liberation Serif"/>
          <w:szCs w:val="28"/>
        </w:rPr>
        <w:t>логов.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6" w:name="page43R_mcid22"/>
      <w:bookmarkEnd w:id="26"/>
      <w:r>
        <w:rPr>
          <w:rFonts w:ascii="Liberation Serif" w:hAnsi="Liberation Serif"/>
          <w:szCs w:val="28"/>
        </w:rPr>
        <w:t>12. Больше читайте, и не только специальную литературу, но и художественную.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7" w:name="page43R_mcid23"/>
      <w:bookmarkEnd w:id="27"/>
      <w:r>
        <w:rPr>
          <w:rFonts w:ascii="Liberation Serif" w:hAnsi="Liberation Serif"/>
          <w:szCs w:val="28"/>
        </w:rPr>
        <w:t>13. Общайтесь с семьями, где есть дети-инвалиды. Передавайте свой опыт и перенимайте чужой.</w:t>
      </w:r>
    </w:p>
    <w:p w:rsidR="00623A7F" w:rsidRDefault="003773A5" w:rsidP="003773A5">
      <w:pPr>
        <w:jc w:val="both"/>
        <w:rPr>
          <w:rFonts w:ascii="Liberation Serif" w:hAnsi="Liberation Serif"/>
          <w:szCs w:val="28"/>
        </w:rPr>
      </w:pPr>
      <w:bookmarkStart w:id="28" w:name="page43R_mcid24"/>
      <w:bookmarkEnd w:id="28"/>
      <w:r>
        <w:rPr>
          <w:rFonts w:ascii="Liberation Serif" w:hAnsi="Liberation Serif"/>
          <w:szCs w:val="28"/>
        </w:rPr>
        <w:t>14. Не изводите себя упрёками. В том, что у вас больной ребёнок, вы не виноваты!</w:t>
      </w:r>
      <w:r>
        <w:rPr>
          <w:rFonts w:ascii="Liberation Serif" w:hAnsi="Liberation Serif"/>
          <w:szCs w:val="28"/>
        </w:rPr>
        <w:t xml:space="preserve"> </w:t>
      </w:r>
      <w:bookmarkStart w:id="29" w:name="page43R_mcid25"/>
      <w:bookmarkEnd w:id="29"/>
      <w:r>
        <w:rPr>
          <w:rFonts w:ascii="Liberation Serif" w:hAnsi="Liberation Serif"/>
          <w:szCs w:val="28"/>
        </w:rPr>
        <w:t>15. 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623A7F" w:rsidRDefault="00623A7F" w:rsidP="003773A5">
      <w:pPr>
        <w:jc w:val="both"/>
        <w:rPr>
          <w:rFonts w:ascii="Liberation Serif" w:hAnsi="Liberation Serif"/>
          <w:b/>
          <w:bCs/>
          <w:szCs w:val="28"/>
        </w:rPr>
      </w:pPr>
    </w:p>
    <w:p w:rsidR="00623A7F" w:rsidRDefault="003773A5" w:rsidP="003773A5">
      <w:pPr>
        <w:jc w:val="both"/>
        <w:rPr>
          <w:rFonts w:ascii="Liberation Serif" w:hAnsi="Liberation Serif"/>
          <w:b/>
          <w:bCs/>
          <w:szCs w:val="28"/>
        </w:rPr>
      </w:pPr>
      <w:r>
        <w:rPr>
          <w:rFonts w:ascii="Liberation Serif" w:hAnsi="Liberation Serif"/>
          <w:b/>
          <w:bCs/>
          <w:szCs w:val="28"/>
        </w:rPr>
        <w:t>И всегда помните о том, что рано или поздно Ваши усилия, стойкое терпение и непомерный труд в воспитании ребенк</w:t>
      </w:r>
      <w:r>
        <w:rPr>
          <w:rFonts w:ascii="Liberation Serif" w:hAnsi="Liberation Serif"/>
          <w:b/>
          <w:bCs/>
          <w:szCs w:val="28"/>
        </w:rPr>
        <w:t xml:space="preserve">а с ОВЗ будут обязательно вознаграждены! </w:t>
      </w:r>
      <w:bookmarkStart w:id="30" w:name="page43R_mcid27"/>
      <w:bookmarkEnd w:id="30"/>
    </w:p>
    <w:p w:rsidR="00623A7F" w:rsidRDefault="00623A7F" w:rsidP="003773A5">
      <w:pPr>
        <w:pStyle w:val="a4"/>
        <w:rPr>
          <w:rFonts w:ascii="Liberation Serif" w:hAnsi="Liberation Serif"/>
          <w:b/>
          <w:bCs/>
          <w:szCs w:val="28"/>
        </w:rPr>
      </w:pPr>
    </w:p>
    <w:p w:rsidR="00623A7F" w:rsidRDefault="00623A7F" w:rsidP="003773A5">
      <w:pPr>
        <w:pStyle w:val="a4"/>
        <w:rPr>
          <w:rFonts w:ascii="Liberation Serif" w:hAnsi="Liberation Serif"/>
          <w:szCs w:val="28"/>
        </w:rPr>
      </w:pPr>
    </w:p>
    <w:p w:rsidR="00623A7F" w:rsidRDefault="00623A7F" w:rsidP="003773A5">
      <w:pPr>
        <w:pStyle w:val="a4"/>
        <w:rPr>
          <w:rFonts w:ascii="Liberation Serif" w:hAnsi="Liberation Serif"/>
          <w:szCs w:val="28"/>
        </w:rPr>
      </w:pPr>
    </w:p>
    <w:p w:rsidR="00623A7F" w:rsidRDefault="00623A7F" w:rsidP="003773A5">
      <w:pPr>
        <w:pStyle w:val="a4"/>
        <w:rPr>
          <w:rFonts w:ascii="Liberation Serif" w:hAnsi="Liberation Serif"/>
          <w:szCs w:val="28"/>
        </w:rPr>
      </w:pPr>
    </w:p>
    <w:p w:rsidR="00623A7F" w:rsidRDefault="00623A7F" w:rsidP="003773A5">
      <w:pPr>
        <w:pStyle w:val="a4"/>
        <w:rPr>
          <w:rFonts w:ascii="Liberation Serif" w:hAnsi="Liberation Serif"/>
          <w:szCs w:val="28"/>
        </w:rPr>
      </w:pPr>
    </w:p>
    <w:p w:rsidR="00623A7F" w:rsidRDefault="00623A7F" w:rsidP="003773A5">
      <w:pPr>
        <w:pStyle w:val="a4"/>
        <w:rPr>
          <w:sz w:val="72"/>
          <w:szCs w:val="72"/>
        </w:rPr>
      </w:pPr>
    </w:p>
    <w:p w:rsidR="00623A7F" w:rsidRDefault="00623A7F" w:rsidP="003773A5">
      <w:pPr>
        <w:pStyle w:val="a4"/>
        <w:rPr>
          <w:sz w:val="72"/>
          <w:szCs w:val="72"/>
        </w:rPr>
      </w:pPr>
    </w:p>
    <w:sectPr w:rsidR="00623A7F" w:rsidSect="00623A7F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7F" w:rsidRDefault="00623A7F" w:rsidP="00623A7F">
      <w:r>
        <w:separator/>
      </w:r>
    </w:p>
  </w:endnote>
  <w:endnote w:type="continuationSeparator" w:id="0">
    <w:p w:rsidR="00623A7F" w:rsidRDefault="00623A7F" w:rsidP="0062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7F" w:rsidRDefault="00623A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7F" w:rsidRDefault="00623A7F" w:rsidP="00623A7F">
      <w:r>
        <w:separator/>
      </w:r>
    </w:p>
  </w:footnote>
  <w:footnote w:type="continuationSeparator" w:id="0">
    <w:p w:rsidR="00623A7F" w:rsidRDefault="00623A7F" w:rsidP="0062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7F" w:rsidRDefault="00623A7F">
    <w:pPr>
      <w:pStyle w:val="Header"/>
    </w:pPr>
    <w:r>
      <w:fldChar w:fldCharType="begin"/>
    </w:r>
    <w:r w:rsidR="003773A5">
      <w:instrText>PAGE</w:instrText>
    </w:r>
    <w:r>
      <w:fldChar w:fldCharType="separate"/>
    </w:r>
    <w:r w:rsidR="003773A5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A7F"/>
    <w:rsid w:val="003773A5"/>
    <w:rsid w:val="0062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7F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623A7F"/>
    <w:pPr>
      <w:outlineLvl w:val="0"/>
    </w:pPr>
  </w:style>
  <w:style w:type="paragraph" w:customStyle="1" w:styleId="Heading2">
    <w:name w:val="Heading 2"/>
    <w:basedOn w:val="a3"/>
    <w:next w:val="a5"/>
    <w:qFormat/>
    <w:rsid w:val="00623A7F"/>
    <w:pPr>
      <w:outlineLvl w:val="1"/>
    </w:pPr>
  </w:style>
  <w:style w:type="paragraph" w:customStyle="1" w:styleId="Heading3">
    <w:name w:val="Heading 3"/>
    <w:basedOn w:val="a3"/>
    <w:next w:val="a5"/>
    <w:qFormat/>
    <w:rsid w:val="00623A7F"/>
    <w:pPr>
      <w:outlineLvl w:val="2"/>
    </w:pPr>
  </w:style>
  <w:style w:type="paragraph" w:customStyle="1" w:styleId="Heading4">
    <w:name w:val="Heading 4"/>
    <w:basedOn w:val="a3"/>
    <w:next w:val="a5"/>
    <w:qFormat/>
    <w:rsid w:val="00623A7F"/>
  </w:style>
  <w:style w:type="paragraph" w:customStyle="1" w:styleId="Heading5">
    <w:name w:val="Heading 5"/>
    <w:basedOn w:val="a3"/>
    <w:next w:val="a5"/>
    <w:qFormat/>
    <w:rsid w:val="00623A7F"/>
  </w:style>
  <w:style w:type="paragraph" w:customStyle="1" w:styleId="Heading6">
    <w:name w:val="Heading 6"/>
    <w:basedOn w:val="a3"/>
    <w:next w:val="a5"/>
    <w:qFormat/>
    <w:rsid w:val="00623A7F"/>
  </w:style>
  <w:style w:type="paragraph" w:customStyle="1" w:styleId="Heading7">
    <w:name w:val="Heading 7"/>
    <w:basedOn w:val="a3"/>
    <w:next w:val="a5"/>
    <w:qFormat/>
    <w:rsid w:val="00623A7F"/>
  </w:style>
  <w:style w:type="paragraph" w:customStyle="1" w:styleId="Heading8">
    <w:name w:val="Heading 8"/>
    <w:basedOn w:val="a3"/>
    <w:next w:val="a5"/>
    <w:qFormat/>
    <w:rsid w:val="00623A7F"/>
  </w:style>
  <w:style w:type="paragraph" w:customStyle="1" w:styleId="Heading9">
    <w:name w:val="Heading 9"/>
    <w:basedOn w:val="a3"/>
    <w:next w:val="a5"/>
    <w:qFormat/>
    <w:rsid w:val="00623A7F"/>
  </w:style>
  <w:style w:type="character" w:customStyle="1" w:styleId="a6">
    <w:name w:val="Символ нумерации"/>
    <w:qFormat/>
    <w:rsid w:val="00623A7F"/>
  </w:style>
  <w:style w:type="character" w:customStyle="1" w:styleId="a7">
    <w:name w:val="Маркеры списка"/>
    <w:qFormat/>
    <w:rsid w:val="00623A7F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623A7F"/>
  </w:style>
  <w:style w:type="character" w:customStyle="1" w:styleId="a9">
    <w:name w:val="Привязка сноски"/>
    <w:rsid w:val="00623A7F"/>
    <w:rPr>
      <w:vertAlign w:val="superscript"/>
    </w:rPr>
  </w:style>
  <w:style w:type="character" w:styleId="aa">
    <w:name w:val="page number"/>
    <w:rsid w:val="00623A7F"/>
  </w:style>
  <w:style w:type="character" w:customStyle="1" w:styleId="ab">
    <w:name w:val="Символы названия"/>
    <w:qFormat/>
    <w:rsid w:val="00623A7F"/>
  </w:style>
  <w:style w:type="character" w:customStyle="1" w:styleId="ac">
    <w:name w:val="Буквица"/>
    <w:qFormat/>
    <w:rsid w:val="00623A7F"/>
  </w:style>
  <w:style w:type="character" w:customStyle="1" w:styleId="-">
    <w:name w:val="Интернет-ссылка"/>
    <w:rsid w:val="00623A7F"/>
    <w:rPr>
      <w:color w:val="000080"/>
      <w:u w:val="single"/>
    </w:rPr>
  </w:style>
  <w:style w:type="character" w:customStyle="1" w:styleId="ad">
    <w:name w:val="Посещённая гиперссылка"/>
    <w:rsid w:val="00623A7F"/>
    <w:rPr>
      <w:color w:val="800000"/>
      <w:u w:val="single"/>
    </w:rPr>
  </w:style>
  <w:style w:type="character" w:customStyle="1" w:styleId="ae">
    <w:name w:val="Заполнитель"/>
    <w:qFormat/>
    <w:rsid w:val="00623A7F"/>
    <w:rPr>
      <w:smallCaps/>
      <w:color w:val="008080"/>
      <w:u w:val="dotted"/>
    </w:rPr>
  </w:style>
  <w:style w:type="character" w:customStyle="1" w:styleId="af">
    <w:name w:val="Ссылка указателя"/>
    <w:qFormat/>
    <w:rsid w:val="00623A7F"/>
  </w:style>
  <w:style w:type="character" w:customStyle="1" w:styleId="af0">
    <w:name w:val="Символ концевой сноски"/>
    <w:qFormat/>
    <w:rsid w:val="00623A7F"/>
  </w:style>
  <w:style w:type="character" w:customStyle="1" w:styleId="af1">
    <w:name w:val="Нумерация строк"/>
    <w:rsid w:val="00623A7F"/>
  </w:style>
  <w:style w:type="character" w:customStyle="1" w:styleId="af2">
    <w:name w:val="Основной элемент указателя"/>
    <w:qFormat/>
    <w:rsid w:val="00623A7F"/>
    <w:rPr>
      <w:b/>
      <w:bCs/>
    </w:rPr>
  </w:style>
  <w:style w:type="character" w:customStyle="1" w:styleId="af3">
    <w:name w:val="Привязка концевой сноски"/>
    <w:rsid w:val="00623A7F"/>
    <w:rPr>
      <w:vertAlign w:val="superscript"/>
    </w:rPr>
  </w:style>
  <w:style w:type="character" w:customStyle="1" w:styleId="af4">
    <w:name w:val="Фуригана"/>
    <w:qFormat/>
    <w:rsid w:val="00623A7F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623A7F"/>
    <w:rPr>
      <w:eastAsianLayout w:id="-1163159808" w:vert="1"/>
    </w:rPr>
  </w:style>
  <w:style w:type="character" w:styleId="af6">
    <w:name w:val="Emphasis"/>
    <w:qFormat/>
    <w:rsid w:val="00623A7F"/>
    <w:rPr>
      <w:i/>
      <w:iCs/>
    </w:rPr>
  </w:style>
  <w:style w:type="character" w:customStyle="1" w:styleId="1">
    <w:name w:val="Цитата1"/>
    <w:qFormat/>
    <w:rsid w:val="00623A7F"/>
    <w:rPr>
      <w:i/>
      <w:iCs/>
    </w:rPr>
  </w:style>
  <w:style w:type="character" w:customStyle="1" w:styleId="af7">
    <w:name w:val="Выделение жирным"/>
    <w:qFormat/>
    <w:rsid w:val="00623A7F"/>
    <w:rPr>
      <w:b/>
      <w:bCs/>
    </w:rPr>
  </w:style>
  <w:style w:type="character" w:customStyle="1" w:styleId="af8">
    <w:name w:val="Исходный текст"/>
    <w:qFormat/>
    <w:rsid w:val="00623A7F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623A7F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623A7F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623A7F"/>
    <w:rPr>
      <w:i/>
      <w:iCs/>
    </w:rPr>
  </w:style>
  <w:style w:type="character" w:customStyle="1" w:styleId="afc">
    <w:name w:val="Определение"/>
    <w:qFormat/>
    <w:rsid w:val="00623A7F"/>
  </w:style>
  <w:style w:type="character" w:customStyle="1" w:styleId="afd">
    <w:name w:val="Непропорциональный текст"/>
    <w:qFormat/>
    <w:rsid w:val="00623A7F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623A7F"/>
    <w:rPr>
      <w:b/>
    </w:rPr>
  </w:style>
  <w:style w:type="paragraph" w:styleId="a5">
    <w:name w:val="Body Text"/>
    <w:basedOn w:val="a"/>
    <w:rsid w:val="00623A7F"/>
    <w:pPr>
      <w:jc w:val="both"/>
    </w:pPr>
  </w:style>
  <w:style w:type="paragraph" w:styleId="afe">
    <w:name w:val="List"/>
    <w:basedOn w:val="a5"/>
    <w:rsid w:val="00623A7F"/>
  </w:style>
  <w:style w:type="paragraph" w:customStyle="1" w:styleId="Caption">
    <w:name w:val="Caption"/>
    <w:basedOn w:val="a"/>
    <w:qFormat/>
    <w:rsid w:val="00623A7F"/>
  </w:style>
  <w:style w:type="paragraph" w:styleId="aff">
    <w:name w:val="index heading"/>
    <w:basedOn w:val="a"/>
    <w:qFormat/>
    <w:rsid w:val="00623A7F"/>
    <w:pPr>
      <w:jc w:val="left"/>
    </w:pPr>
  </w:style>
  <w:style w:type="paragraph" w:customStyle="1" w:styleId="aff0">
    <w:name w:val="Блочная цитата"/>
    <w:basedOn w:val="a"/>
    <w:qFormat/>
    <w:rsid w:val="00623A7F"/>
  </w:style>
  <w:style w:type="paragraph" w:styleId="aff1">
    <w:name w:val="Title"/>
    <w:basedOn w:val="a"/>
    <w:next w:val="a4"/>
    <w:qFormat/>
    <w:rsid w:val="00623A7F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623A7F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623A7F"/>
  </w:style>
  <w:style w:type="paragraph" w:customStyle="1" w:styleId="aff3">
    <w:name w:val="Обратный отступ"/>
    <w:basedOn w:val="a5"/>
    <w:qFormat/>
    <w:rsid w:val="00623A7F"/>
    <w:pPr>
      <w:tabs>
        <w:tab w:val="left" w:pos="0"/>
      </w:tabs>
    </w:pPr>
  </w:style>
  <w:style w:type="paragraph" w:styleId="aff4">
    <w:name w:val="Salutation"/>
    <w:basedOn w:val="a"/>
    <w:rsid w:val="00623A7F"/>
  </w:style>
  <w:style w:type="paragraph" w:styleId="aff5">
    <w:name w:val="Signature"/>
    <w:basedOn w:val="a"/>
    <w:rsid w:val="00623A7F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623A7F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623A7F"/>
  </w:style>
  <w:style w:type="paragraph" w:customStyle="1" w:styleId="10">
    <w:name w:val="Заголовок 10"/>
    <w:basedOn w:val="a3"/>
    <w:next w:val="a5"/>
    <w:qFormat/>
    <w:rsid w:val="00623A7F"/>
  </w:style>
  <w:style w:type="paragraph" w:customStyle="1" w:styleId="11">
    <w:name w:val="Начало нумерованного списка 1"/>
    <w:basedOn w:val="afe"/>
    <w:next w:val="4"/>
    <w:qFormat/>
    <w:rsid w:val="00623A7F"/>
  </w:style>
  <w:style w:type="paragraph" w:styleId="4">
    <w:name w:val="List Bullet 4"/>
    <w:basedOn w:val="afe"/>
    <w:qFormat/>
    <w:rsid w:val="00623A7F"/>
  </w:style>
  <w:style w:type="paragraph" w:customStyle="1" w:styleId="12">
    <w:name w:val="Конец нумерованного списка 1"/>
    <w:basedOn w:val="afe"/>
    <w:next w:val="4"/>
    <w:qFormat/>
    <w:rsid w:val="00623A7F"/>
  </w:style>
  <w:style w:type="paragraph" w:customStyle="1" w:styleId="13">
    <w:name w:val="Продолжение нумерованного списка 1"/>
    <w:basedOn w:val="afe"/>
    <w:qFormat/>
    <w:rsid w:val="00623A7F"/>
  </w:style>
  <w:style w:type="paragraph" w:customStyle="1" w:styleId="2">
    <w:name w:val="Начало нумерованного списка 2"/>
    <w:basedOn w:val="afe"/>
    <w:next w:val="20"/>
    <w:qFormat/>
    <w:rsid w:val="00623A7F"/>
  </w:style>
  <w:style w:type="paragraph" w:styleId="20">
    <w:name w:val="List Number 2"/>
    <w:basedOn w:val="afe"/>
    <w:qFormat/>
    <w:rsid w:val="00623A7F"/>
  </w:style>
  <w:style w:type="paragraph" w:customStyle="1" w:styleId="21">
    <w:name w:val="Конец нумерованного списка 2"/>
    <w:basedOn w:val="afe"/>
    <w:next w:val="20"/>
    <w:qFormat/>
    <w:rsid w:val="00623A7F"/>
  </w:style>
  <w:style w:type="paragraph" w:customStyle="1" w:styleId="22">
    <w:name w:val="Продолжение нумерованного списка 2"/>
    <w:basedOn w:val="afe"/>
    <w:qFormat/>
    <w:rsid w:val="00623A7F"/>
  </w:style>
  <w:style w:type="paragraph" w:customStyle="1" w:styleId="3">
    <w:name w:val="Начало нумерованного списка 3"/>
    <w:basedOn w:val="afe"/>
    <w:next w:val="30"/>
    <w:qFormat/>
    <w:rsid w:val="00623A7F"/>
  </w:style>
  <w:style w:type="paragraph" w:styleId="30">
    <w:name w:val="List Number 3"/>
    <w:basedOn w:val="afe"/>
    <w:qFormat/>
    <w:rsid w:val="00623A7F"/>
  </w:style>
  <w:style w:type="paragraph" w:customStyle="1" w:styleId="31">
    <w:name w:val="Конец нумерованного списка 3"/>
    <w:basedOn w:val="afe"/>
    <w:next w:val="30"/>
    <w:qFormat/>
    <w:rsid w:val="00623A7F"/>
  </w:style>
  <w:style w:type="paragraph" w:customStyle="1" w:styleId="32">
    <w:name w:val="Продолжение нумерованного списка 3"/>
    <w:basedOn w:val="afe"/>
    <w:qFormat/>
    <w:rsid w:val="00623A7F"/>
  </w:style>
  <w:style w:type="paragraph" w:customStyle="1" w:styleId="40">
    <w:name w:val="Начало нумерованного списка 4"/>
    <w:basedOn w:val="afe"/>
    <w:next w:val="41"/>
    <w:qFormat/>
    <w:rsid w:val="00623A7F"/>
  </w:style>
  <w:style w:type="paragraph" w:styleId="41">
    <w:name w:val="List Number 4"/>
    <w:basedOn w:val="afe"/>
    <w:qFormat/>
    <w:rsid w:val="00623A7F"/>
  </w:style>
  <w:style w:type="paragraph" w:customStyle="1" w:styleId="42">
    <w:name w:val="Конец нумерованного списка 4"/>
    <w:basedOn w:val="afe"/>
    <w:next w:val="41"/>
    <w:qFormat/>
    <w:rsid w:val="00623A7F"/>
  </w:style>
  <w:style w:type="paragraph" w:customStyle="1" w:styleId="43">
    <w:name w:val="Продолжение нумерованного списка 4"/>
    <w:basedOn w:val="afe"/>
    <w:qFormat/>
    <w:rsid w:val="00623A7F"/>
  </w:style>
  <w:style w:type="paragraph" w:customStyle="1" w:styleId="5">
    <w:name w:val="Начало нумерованного списка 5"/>
    <w:basedOn w:val="afe"/>
    <w:next w:val="50"/>
    <w:qFormat/>
    <w:rsid w:val="00623A7F"/>
  </w:style>
  <w:style w:type="paragraph" w:styleId="50">
    <w:name w:val="List Number 5"/>
    <w:basedOn w:val="afe"/>
    <w:qFormat/>
    <w:rsid w:val="00623A7F"/>
  </w:style>
  <w:style w:type="paragraph" w:customStyle="1" w:styleId="51">
    <w:name w:val="Конец нумерованного списка 5"/>
    <w:basedOn w:val="afe"/>
    <w:next w:val="50"/>
    <w:qFormat/>
    <w:rsid w:val="00623A7F"/>
  </w:style>
  <w:style w:type="paragraph" w:customStyle="1" w:styleId="52">
    <w:name w:val="Продолжение нумерованного списка 5"/>
    <w:basedOn w:val="afe"/>
    <w:qFormat/>
    <w:rsid w:val="00623A7F"/>
  </w:style>
  <w:style w:type="paragraph" w:customStyle="1" w:styleId="14">
    <w:name w:val="Начало маркированного списка 1"/>
    <w:basedOn w:val="afe"/>
    <w:next w:val="33"/>
    <w:qFormat/>
    <w:rsid w:val="00623A7F"/>
  </w:style>
  <w:style w:type="paragraph" w:styleId="33">
    <w:name w:val="List Bullet 3"/>
    <w:basedOn w:val="afe"/>
    <w:qFormat/>
    <w:rsid w:val="00623A7F"/>
  </w:style>
  <w:style w:type="paragraph" w:customStyle="1" w:styleId="15">
    <w:name w:val="Конец маркированного списка 1"/>
    <w:basedOn w:val="afe"/>
    <w:next w:val="33"/>
    <w:qFormat/>
    <w:rsid w:val="00623A7F"/>
  </w:style>
  <w:style w:type="paragraph" w:styleId="aff7">
    <w:name w:val="List Continue"/>
    <w:basedOn w:val="afe"/>
    <w:qFormat/>
    <w:rsid w:val="00623A7F"/>
  </w:style>
  <w:style w:type="paragraph" w:customStyle="1" w:styleId="23">
    <w:name w:val="Начало маркированного списка 2"/>
    <w:basedOn w:val="afe"/>
    <w:next w:val="33"/>
    <w:qFormat/>
    <w:rsid w:val="00623A7F"/>
  </w:style>
  <w:style w:type="paragraph" w:customStyle="1" w:styleId="24">
    <w:name w:val="Конец маркированного списка 2"/>
    <w:basedOn w:val="afe"/>
    <w:next w:val="33"/>
    <w:qFormat/>
    <w:rsid w:val="00623A7F"/>
  </w:style>
  <w:style w:type="paragraph" w:styleId="25">
    <w:name w:val="List Continue 2"/>
    <w:basedOn w:val="afe"/>
    <w:qFormat/>
    <w:rsid w:val="00623A7F"/>
  </w:style>
  <w:style w:type="paragraph" w:customStyle="1" w:styleId="34">
    <w:name w:val="Начало маркированного списка 3"/>
    <w:basedOn w:val="afe"/>
    <w:next w:val="4"/>
    <w:qFormat/>
    <w:rsid w:val="00623A7F"/>
  </w:style>
  <w:style w:type="paragraph" w:customStyle="1" w:styleId="35">
    <w:name w:val="Конец маркированного списка 3"/>
    <w:basedOn w:val="afe"/>
    <w:next w:val="4"/>
    <w:qFormat/>
    <w:rsid w:val="00623A7F"/>
  </w:style>
  <w:style w:type="paragraph" w:styleId="36">
    <w:name w:val="List Continue 3"/>
    <w:basedOn w:val="afe"/>
    <w:qFormat/>
    <w:rsid w:val="00623A7F"/>
  </w:style>
  <w:style w:type="paragraph" w:customStyle="1" w:styleId="44">
    <w:name w:val="Начало маркированного списка 4"/>
    <w:basedOn w:val="afe"/>
    <w:next w:val="53"/>
    <w:qFormat/>
    <w:rsid w:val="00623A7F"/>
  </w:style>
  <w:style w:type="paragraph" w:styleId="53">
    <w:name w:val="List Bullet 5"/>
    <w:basedOn w:val="afe"/>
    <w:qFormat/>
    <w:rsid w:val="00623A7F"/>
  </w:style>
  <w:style w:type="paragraph" w:customStyle="1" w:styleId="45">
    <w:name w:val="Конец маркированного списка 4"/>
    <w:basedOn w:val="afe"/>
    <w:next w:val="53"/>
    <w:qFormat/>
    <w:rsid w:val="00623A7F"/>
  </w:style>
  <w:style w:type="paragraph" w:styleId="46">
    <w:name w:val="List Continue 4"/>
    <w:basedOn w:val="afe"/>
    <w:qFormat/>
    <w:rsid w:val="00623A7F"/>
  </w:style>
  <w:style w:type="paragraph" w:customStyle="1" w:styleId="54">
    <w:name w:val="Начало маркированного списка 5"/>
    <w:basedOn w:val="afe"/>
    <w:next w:val="aff8"/>
    <w:qFormat/>
    <w:rsid w:val="00623A7F"/>
  </w:style>
  <w:style w:type="paragraph" w:styleId="aff8">
    <w:name w:val="List Number"/>
    <w:basedOn w:val="afe"/>
    <w:qFormat/>
    <w:rsid w:val="00623A7F"/>
  </w:style>
  <w:style w:type="paragraph" w:customStyle="1" w:styleId="55">
    <w:name w:val="Конец маркированного списка 5"/>
    <w:basedOn w:val="afe"/>
    <w:next w:val="aff8"/>
    <w:qFormat/>
    <w:rsid w:val="00623A7F"/>
  </w:style>
  <w:style w:type="paragraph" w:styleId="56">
    <w:name w:val="List Continue 5"/>
    <w:basedOn w:val="afe"/>
    <w:qFormat/>
    <w:rsid w:val="00623A7F"/>
  </w:style>
  <w:style w:type="paragraph" w:customStyle="1" w:styleId="IndexHeading">
    <w:name w:val="Index Heading"/>
    <w:basedOn w:val="a3"/>
    <w:rsid w:val="00623A7F"/>
  </w:style>
  <w:style w:type="paragraph" w:customStyle="1" w:styleId="Index1">
    <w:name w:val="Index 1"/>
    <w:basedOn w:val="aff"/>
    <w:rsid w:val="00623A7F"/>
  </w:style>
  <w:style w:type="paragraph" w:customStyle="1" w:styleId="Index2">
    <w:name w:val="Index 2"/>
    <w:basedOn w:val="aff"/>
    <w:rsid w:val="00623A7F"/>
  </w:style>
  <w:style w:type="paragraph" w:customStyle="1" w:styleId="Index3">
    <w:name w:val="Index 3"/>
    <w:basedOn w:val="aff"/>
    <w:rsid w:val="00623A7F"/>
  </w:style>
  <w:style w:type="paragraph" w:customStyle="1" w:styleId="aff9">
    <w:name w:val="Разделитель предметного указателя"/>
    <w:basedOn w:val="aff"/>
    <w:qFormat/>
    <w:rsid w:val="00623A7F"/>
  </w:style>
  <w:style w:type="paragraph" w:customStyle="1" w:styleId="TOAHeading">
    <w:name w:val="TOA Heading"/>
    <w:basedOn w:val="a3"/>
    <w:next w:val="TOC1"/>
    <w:qFormat/>
    <w:rsid w:val="00623A7F"/>
  </w:style>
  <w:style w:type="paragraph" w:customStyle="1" w:styleId="TOC1">
    <w:name w:val="TOC 1"/>
    <w:basedOn w:val="aff"/>
    <w:rsid w:val="00623A7F"/>
    <w:pPr>
      <w:tabs>
        <w:tab w:val="right" w:leader="dot" w:pos="9638"/>
      </w:tabs>
    </w:pPr>
  </w:style>
  <w:style w:type="paragraph" w:customStyle="1" w:styleId="TOC2">
    <w:name w:val="TOC 2"/>
    <w:basedOn w:val="aff"/>
    <w:rsid w:val="00623A7F"/>
    <w:pPr>
      <w:tabs>
        <w:tab w:val="right" w:leader="dot" w:pos="9355"/>
      </w:tabs>
    </w:pPr>
  </w:style>
  <w:style w:type="paragraph" w:customStyle="1" w:styleId="TOC3">
    <w:name w:val="TOC 3"/>
    <w:basedOn w:val="aff"/>
    <w:rsid w:val="00623A7F"/>
    <w:pPr>
      <w:tabs>
        <w:tab w:val="right" w:leader="dot" w:pos="9072"/>
      </w:tabs>
    </w:pPr>
  </w:style>
  <w:style w:type="paragraph" w:customStyle="1" w:styleId="TOC4">
    <w:name w:val="TOC 4"/>
    <w:basedOn w:val="aff"/>
    <w:rsid w:val="00623A7F"/>
    <w:pPr>
      <w:tabs>
        <w:tab w:val="right" w:leader="dot" w:pos="8789"/>
      </w:tabs>
    </w:pPr>
  </w:style>
  <w:style w:type="paragraph" w:customStyle="1" w:styleId="TOC5">
    <w:name w:val="TOC 5"/>
    <w:basedOn w:val="aff"/>
    <w:rsid w:val="00623A7F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623A7F"/>
  </w:style>
  <w:style w:type="paragraph" w:customStyle="1" w:styleId="16">
    <w:name w:val="Указатель пользователя 1"/>
    <w:basedOn w:val="aff"/>
    <w:qFormat/>
    <w:rsid w:val="00623A7F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623A7F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623A7F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623A7F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623A7F"/>
    <w:pPr>
      <w:tabs>
        <w:tab w:val="right" w:leader="dot" w:pos="8506"/>
      </w:tabs>
    </w:pPr>
  </w:style>
  <w:style w:type="paragraph" w:customStyle="1" w:styleId="TOC6">
    <w:name w:val="TOC 6"/>
    <w:basedOn w:val="aff"/>
    <w:rsid w:val="00623A7F"/>
    <w:pPr>
      <w:tabs>
        <w:tab w:val="right" w:leader="dot" w:pos="8223"/>
      </w:tabs>
    </w:pPr>
  </w:style>
  <w:style w:type="paragraph" w:customStyle="1" w:styleId="TOC7">
    <w:name w:val="TOC 7"/>
    <w:basedOn w:val="aff"/>
    <w:rsid w:val="00623A7F"/>
    <w:pPr>
      <w:tabs>
        <w:tab w:val="right" w:leader="dot" w:pos="7940"/>
      </w:tabs>
    </w:pPr>
  </w:style>
  <w:style w:type="paragraph" w:customStyle="1" w:styleId="TOC8">
    <w:name w:val="TOC 8"/>
    <w:basedOn w:val="aff"/>
    <w:rsid w:val="00623A7F"/>
    <w:pPr>
      <w:tabs>
        <w:tab w:val="right" w:leader="dot" w:pos="7657"/>
      </w:tabs>
    </w:pPr>
  </w:style>
  <w:style w:type="paragraph" w:customStyle="1" w:styleId="TOC9">
    <w:name w:val="TOC 9"/>
    <w:basedOn w:val="aff"/>
    <w:rsid w:val="00623A7F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623A7F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623A7F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623A7F"/>
  </w:style>
  <w:style w:type="paragraph" w:customStyle="1" w:styleId="17">
    <w:name w:val="Список объектов 1"/>
    <w:basedOn w:val="aff"/>
    <w:qFormat/>
    <w:rsid w:val="00623A7F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623A7F"/>
  </w:style>
  <w:style w:type="paragraph" w:customStyle="1" w:styleId="18">
    <w:name w:val="Список таблиц 1"/>
    <w:basedOn w:val="aff"/>
    <w:qFormat/>
    <w:rsid w:val="00623A7F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623A7F"/>
  </w:style>
  <w:style w:type="paragraph" w:customStyle="1" w:styleId="19">
    <w:name w:val="Библиография 1"/>
    <w:basedOn w:val="aff"/>
    <w:qFormat/>
    <w:rsid w:val="00623A7F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623A7F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623A7F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623A7F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623A7F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623A7F"/>
    <w:pPr>
      <w:tabs>
        <w:tab w:val="right" w:leader="dot" w:pos="7091"/>
      </w:tabs>
    </w:pPr>
  </w:style>
  <w:style w:type="paragraph" w:customStyle="1" w:styleId="affd">
    <w:name w:val="Верхний и нижний колонтитулы"/>
    <w:basedOn w:val="a"/>
    <w:qFormat/>
    <w:rsid w:val="00623A7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623A7F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623A7F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623A7F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623A7F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623A7F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623A7F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623A7F"/>
  </w:style>
  <w:style w:type="paragraph" w:customStyle="1" w:styleId="afff3">
    <w:name w:val="Заголовок таблицы"/>
    <w:basedOn w:val="afff2"/>
    <w:qFormat/>
    <w:rsid w:val="00623A7F"/>
    <w:rPr>
      <w:b/>
    </w:rPr>
  </w:style>
  <w:style w:type="paragraph" w:customStyle="1" w:styleId="afff4">
    <w:name w:val="Иллюстрация"/>
    <w:basedOn w:val="Caption"/>
    <w:qFormat/>
    <w:rsid w:val="00623A7F"/>
  </w:style>
  <w:style w:type="paragraph" w:customStyle="1" w:styleId="afff5">
    <w:name w:val="Таблица"/>
    <w:basedOn w:val="Caption"/>
    <w:qFormat/>
    <w:rsid w:val="00623A7F"/>
  </w:style>
  <w:style w:type="paragraph" w:styleId="afff6">
    <w:name w:val="Plain Text"/>
    <w:basedOn w:val="Caption"/>
    <w:qFormat/>
    <w:rsid w:val="00623A7F"/>
  </w:style>
  <w:style w:type="paragraph" w:customStyle="1" w:styleId="afff7">
    <w:name w:val="Содержимое врезки"/>
    <w:basedOn w:val="a"/>
    <w:qFormat/>
    <w:rsid w:val="00623A7F"/>
  </w:style>
  <w:style w:type="paragraph" w:customStyle="1" w:styleId="FootnoteText">
    <w:name w:val="Footnote Text"/>
    <w:basedOn w:val="a"/>
    <w:rsid w:val="00623A7F"/>
    <w:pPr>
      <w:jc w:val="left"/>
    </w:pPr>
  </w:style>
  <w:style w:type="paragraph" w:customStyle="1" w:styleId="EnvelopeAddress">
    <w:name w:val="Envelope Address"/>
    <w:basedOn w:val="a"/>
    <w:rsid w:val="00623A7F"/>
  </w:style>
  <w:style w:type="paragraph" w:customStyle="1" w:styleId="EnvelopeReturn">
    <w:name w:val="Envelope Return"/>
    <w:basedOn w:val="a"/>
    <w:rsid w:val="00623A7F"/>
  </w:style>
  <w:style w:type="paragraph" w:customStyle="1" w:styleId="EndnoteText">
    <w:name w:val="Endnote Text"/>
    <w:basedOn w:val="a"/>
    <w:rsid w:val="00623A7F"/>
  </w:style>
  <w:style w:type="paragraph" w:customStyle="1" w:styleId="TableofFigures">
    <w:name w:val="Table of Figures"/>
    <w:basedOn w:val="Caption"/>
    <w:qFormat/>
    <w:rsid w:val="00623A7F"/>
  </w:style>
  <w:style w:type="paragraph" w:customStyle="1" w:styleId="afff8">
    <w:name w:val="Текст в заданном формате"/>
    <w:basedOn w:val="a"/>
    <w:qFormat/>
    <w:rsid w:val="00623A7F"/>
  </w:style>
  <w:style w:type="paragraph" w:customStyle="1" w:styleId="afff9">
    <w:name w:val="Горизонтальная линия"/>
    <w:basedOn w:val="a"/>
    <w:next w:val="a5"/>
    <w:qFormat/>
    <w:rsid w:val="00623A7F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623A7F"/>
  </w:style>
  <w:style w:type="paragraph" w:customStyle="1" w:styleId="afffb">
    <w:name w:val="Заголовок списка"/>
    <w:basedOn w:val="a"/>
    <w:next w:val="afffa"/>
    <w:qFormat/>
    <w:rsid w:val="00623A7F"/>
  </w:style>
  <w:style w:type="paragraph" w:customStyle="1" w:styleId="afffc">
    <w:name w:val="Гриф_Экземпляр"/>
    <w:basedOn w:val="a"/>
    <w:qFormat/>
    <w:rsid w:val="00623A7F"/>
    <w:rPr>
      <w:sz w:val="24"/>
    </w:rPr>
  </w:style>
  <w:style w:type="paragraph" w:customStyle="1" w:styleId="afffd">
    <w:name w:val="Исполнитель документа"/>
    <w:basedOn w:val="a"/>
    <w:qFormat/>
    <w:rsid w:val="00623A7F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623A7F"/>
    <w:pPr>
      <w:suppressLineNumbers/>
    </w:pPr>
  </w:style>
  <w:style w:type="numbering" w:customStyle="1" w:styleId="123">
    <w:name w:val="Нумерованный 123"/>
    <w:qFormat/>
    <w:rsid w:val="00623A7F"/>
  </w:style>
  <w:style w:type="numbering" w:customStyle="1" w:styleId="ABC">
    <w:name w:val="Нумерованный ABC"/>
    <w:qFormat/>
    <w:rsid w:val="00623A7F"/>
  </w:style>
  <w:style w:type="numbering" w:customStyle="1" w:styleId="abc0">
    <w:name w:val="Нумерованный abc"/>
    <w:qFormat/>
    <w:rsid w:val="00623A7F"/>
  </w:style>
  <w:style w:type="numbering" w:customStyle="1" w:styleId="IVX">
    <w:name w:val="Нумерованный IVX"/>
    <w:qFormat/>
    <w:rsid w:val="00623A7F"/>
  </w:style>
  <w:style w:type="numbering" w:customStyle="1" w:styleId="ivx0">
    <w:name w:val="Нумерованный ivx"/>
    <w:qFormat/>
    <w:rsid w:val="00623A7F"/>
  </w:style>
  <w:style w:type="numbering" w:customStyle="1" w:styleId="affff">
    <w:name w:val="Маркер •"/>
    <w:qFormat/>
    <w:rsid w:val="00623A7F"/>
  </w:style>
  <w:style w:type="numbering" w:customStyle="1" w:styleId="affff0">
    <w:name w:val="Маркер –"/>
    <w:qFormat/>
    <w:rsid w:val="00623A7F"/>
  </w:style>
  <w:style w:type="numbering" w:customStyle="1" w:styleId="affff1">
    <w:name w:val="Маркер "/>
    <w:qFormat/>
    <w:rsid w:val="00623A7F"/>
  </w:style>
  <w:style w:type="numbering" w:customStyle="1" w:styleId="affff2">
    <w:name w:val="Маркер "/>
    <w:qFormat/>
    <w:rsid w:val="00623A7F"/>
  </w:style>
  <w:style w:type="numbering" w:customStyle="1" w:styleId="affff3">
    <w:name w:val="Маркер "/>
    <w:qFormat/>
    <w:rsid w:val="00623A7F"/>
  </w:style>
  <w:style w:type="numbering" w:customStyle="1" w:styleId="1a">
    <w:name w:val="Нумерованный 1)"/>
    <w:qFormat/>
    <w:rsid w:val="00623A7F"/>
  </w:style>
  <w:style w:type="numbering" w:customStyle="1" w:styleId="affff4">
    <w:name w:val="Нумерованный а)"/>
    <w:qFormat/>
    <w:rsid w:val="00623A7F"/>
  </w:style>
  <w:style w:type="numbering" w:customStyle="1" w:styleId="affff5">
    <w:name w:val="Нумерованный для таблиц"/>
    <w:qFormat/>
    <w:rsid w:val="00623A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Пользователь</cp:lastModifiedBy>
  <cp:revision>4</cp:revision>
  <cp:lastPrinted>2022-05-30T12:10:00Z</cp:lastPrinted>
  <dcterms:created xsi:type="dcterms:W3CDTF">2022-05-27T15:33:00Z</dcterms:created>
  <dcterms:modified xsi:type="dcterms:W3CDTF">2023-10-21T08:23:00Z</dcterms:modified>
  <dc:language>ru-RU</dc:language>
</cp:coreProperties>
</file>