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23AD9" w14:textId="472A2C30" w:rsidR="007434A8" w:rsidRPr="0024721E" w:rsidRDefault="0024721E" w:rsidP="0024721E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sz w:val="28"/>
          <w:szCs w:val="28"/>
          <w:lang w:eastAsia="ru-RU"/>
        </w:rPr>
        <w:pict w14:anchorId="371D7B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51pt">
            <v:imagedata r:id="rId6" o:title="научим плавать"/>
          </v:shape>
        </w:pict>
      </w:r>
    </w:p>
    <w:p w14:paraId="37EE0F38" w14:textId="77777777" w:rsidR="0024721E" w:rsidRPr="0024721E" w:rsidRDefault="0024721E" w:rsidP="0024721E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42CAB2C2" w14:textId="77777777" w:rsidR="0024721E" w:rsidRPr="0024721E" w:rsidRDefault="0024721E" w:rsidP="0024721E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75388707" w14:textId="77777777" w:rsidR="0024721E" w:rsidRPr="0024721E" w:rsidRDefault="0024721E" w:rsidP="0024721E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14A10D7C" w14:textId="77777777" w:rsidR="0024721E" w:rsidRPr="0024721E" w:rsidRDefault="0024721E" w:rsidP="0024721E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51B706D4" w14:textId="635AED66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sz w:val="28"/>
          <w:szCs w:val="28"/>
          <w:lang w:eastAsia="ru-RU"/>
        </w:rPr>
        <w:lastRenderedPageBreak/>
        <w:t>Раздел 1</w:t>
      </w:r>
    </w:p>
    <w:p w14:paraId="758DD851" w14:textId="77777777" w:rsidR="0010392B" w:rsidRPr="0024721E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sz w:val="28"/>
          <w:szCs w:val="28"/>
          <w:lang w:eastAsia="ru-RU"/>
        </w:rPr>
        <w:t>1.</w:t>
      </w:r>
      <w:r w:rsidRPr="0024721E">
        <w:rPr>
          <w:rFonts w:ascii="Times New Roman" w:hAnsi="Times New Roman"/>
          <w:sz w:val="28"/>
          <w:szCs w:val="28"/>
          <w:lang w:eastAsia="ru-RU"/>
        </w:rPr>
        <w:t>1</w:t>
      </w:r>
      <w:r w:rsidRPr="0024721E">
        <w:rPr>
          <w:rFonts w:ascii="Times New Roman" w:hAnsi="Times New Roman"/>
          <w:kern w:val="36"/>
          <w:sz w:val="28"/>
          <w:szCs w:val="28"/>
          <w:lang w:eastAsia="ru-RU"/>
        </w:rPr>
        <w:t>Пояснительная  записка</w:t>
      </w:r>
    </w:p>
    <w:p w14:paraId="5DB08B71" w14:textId="45FDAC85" w:rsidR="0010392B" w:rsidRPr="0024721E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kern w:val="36"/>
          <w:sz w:val="28"/>
          <w:szCs w:val="28"/>
          <w:lang w:eastAsia="ru-RU"/>
        </w:rPr>
        <w:t xml:space="preserve">Программа </w:t>
      </w:r>
      <w:r w:rsidRPr="0045711A">
        <w:rPr>
          <w:rFonts w:ascii="Times New Roman" w:hAnsi="Times New Roman"/>
          <w:sz w:val="28"/>
          <w:szCs w:val="28"/>
          <w:lang w:eastAsia="ru-RU"/>
        </w:rPr>
        <w:t>о</w:t>
      </w:r>
      <w:r w:rsidRPr="0024721E">
        <w:rPr>
          <w:rFonts w:ascii="Times New Roman" w:hAnsi="Times New Roman"/>
          <w:sz w:val="28"/>
          <w:szCs w:val="28"/>
          <w:lang w:eastAsia="ru-RU"/>
        </w:rPr>
        <w:t>риентирована на реализацию задач обучения плаванию детей с нарушениями опорно - двигательного аппарата, дети со скол</w:t>
      </w:r>
      <w:r w:rsidR="00F9205A" w:rsidRPr="0024721E">
        <w:rPr>
          <w:rFonts w:ascii="Times New Roman" w:hAnsi="Times New Roman"/>
          <w:sz w:val="28"/>
          <w:szCs w:val="28"/>
          <w:lang w:eastAsia="ru-RU"/>
        </w:rPr>
        <w:t>и</w:t>
      </w:r>
      <w:r w:rsidRPr="0024721E">
        <w:rPr>
          <w:rFonts w:ascii="Times New Roman" w:hAnsi="Times New Roman"/>
          <w:sz w:val="28"/>
          <w:szCs w:val="28"/>
          <w:lang w:eastAsia="ru-RU"/>
        </w:rPr>
        <w:t>озом,</w:t>
      </w:r>
      <w:r w:rsidR="00F9205A" w:rsidRPr="002472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дети с </w:t>
      </w:r>
      <w:r w:rsidR="00F9205A" w:rsidRPr="0024721E">
        <w:rPr>
          <w:rFonts w:ascii="Times New Roman" w:hAnsi="Times New Roman"/>
          <w:sz w:val="28"/>
          <w:szCs w:val="28"/>
          <w:lang w:eastAsia="ru-RU"/>
        </w:rPr>
        <w:t>ОВЗ</w:t>
      </w:r>
      <w:r w:rsidRPr="0024721E">
        <w:rPr>
          <w:rFonts w:ascii="Times New Roman" w:hAnsi="Times New Roman"/>
          <w:sz w:val="28"/>
          <w:szCs w:val="28"/>
          <w:lang w:eastAsia="ru-RU"/>
        </w:rPr>
        <w:t>.</w:t>
      </w:r>
    </w:p>
    <w:p w14:paraId="02E818FD" w14:textId="74396A3D" w:rsidR="007434A8" w:rsidRPr="0024721E" w:rsidRDefault="007434A8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b/>
          <w:i/>
          <w:color w:val="37474F"/>
          <w:kern w:val="36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Автором данной парциальной программы физического развития от 3-7 лет Малыши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–к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репыши является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Бережнова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О.В.</w:t>
      </w:r>
    </w:p>
    <w:p w14:paraId="58E25D2B" w14:textId="77777777" w:rsidR="0010392B" w:rsidRPr="0024721E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Детский церебральный паралич</w:t>
      </w:r>
      <w:r w:rsidRPr="002472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 - </w:t>
      </w:r>
      <w:r w:rsidRPr="0024721E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это</w:t>
      </w:r>
      <w:r w:rsidRPr="002472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 комплекс нарушений, влияющих на способность человека двигаться, поддерживать равновесие и осанку. </w:t>
      </w:r>
      <w:proofErr w:type="gramStart"/>
      <w:r w:rsidRPr="002472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Слово «церебральный» указывает на состояние, касающейся головного мозга, а «паралич» означает «слабость», трудности с контролем мышц.</w:t>
      </w:r>
      <w:proofErr w:type="gramEnd"/>
      <w:r w:rsidRPr="0024721E">
        <w:rPr>
          <w:rFonts w:ascii="Times New Roman" w:hAnsi="Times New Roman"/>
          <w:b/>
          <w:bCs/>
          <w:color w:val="222222"/>
          <w:sz w:val="28"/>
          <w:szCs w:val="28"/>
        </w:rPr>
        <w:t xml:space="preserve"> Выделяют четыре основных формы ДЦП в зависимости от нарушений мышечного тонуса:</w:t>
      </w:r>
    </w:p>
    <w:p w14:paraId="7F1D22C5" w14:textId="77777777" w:rsidR="0010392B" w:rsidRPr="0024721E" w:rsidRDefault="0010392B" w:rsidP="0024721E">
      <w:pPr>
        <w:numPr>
          <w:ilvl w:val="0"/>
          <w:numId w:val="26"/>
        </w:numPr>
        <w:shd w:val="clear" w:color="auto" w:fill="FFFFFF"/>
        <w:spacing w:after="60" w:line="240" w:lineRule="auto"/>
        <w:ind w:left="0"/>
        <w:jc w:val="both"/>
        <w:rPr>
          <w:rFonts w:ascii="Times New Roman" w:hAnsi="Times New Roman"/>
          <w:color w:val="222222"/>
          <w:sz w:val="28"/>
          <w:szCs w:val="28"/>
        </w:rPr>
      </w:pPr>
      <w:r w:rsidRPr="0024721E">
        <w:rPr>
          <w:rFonts w:ascii="Times New Roman" w:hAnsi="Times New Roman"/>
          <w:color w:val="222222"/>
          <w:sz w:val="28"/>
          <w:szCs w:val="28"/>
        </w:rPr>
        <w:t>Спастическая форма - напряженные мышцы. ...</w:t>
      </w:r>
    </w:p>
    <w:p w14:paraId="1BCBCBD7" w14:textId="77777777" w:rsidR="0010392B" w:rsidRPr="0024721E" w:rsidRDefault="0010392B" w:rsidP="0024721E">
      <w:pPr>
        <w:numPr>
          <w:ilvl w:val="0"/>
          <w:numId w:val="26"/>
        </w:numPr>
        <w:shd w:val="clear" w:color="auto" w:fill="FFFFFF"/>
        <w:spacing w:after="60" w:line="240" w:lineRule="auto"/>
        <w:ind w:left="0"/>
        <w:jc w:val="both"/>
        <w:rPr>
          <w:rFonts w:ascii="Times New Roman" w:hAnsi="Times New Roman"/>
          <w:color w:val="222222"/>
          <w:sz w:val="28"/>
          <w:szCs w:val="28"/>
        </w:rPr>
      </w:pPr>
      <w:r w:rsidRPr="0024721E">
        <w:rPr>
          <w:rFonts w:ascii="Times New Roman" w:hAnsi="Times New Roman"/>
          <w:color w:val="222222"/>
          <w:sz w:val="28"/>
          <w:szCs w:val="28"/>
        </w:rPr>
        <w:t xml:space="preserve">Атактическая форма - нарушение равновесия и координации. </w:t>
      </w:r>
    </w:p>
    <w:p w14:paraId="7457BCB6" w14:textId="77777777" w:rsidR="0010392B" w:rsidRPr="0024721E" w:rsidRDefault="0010392B" w:rsidP="0024721E">
      <w:pPr>
        <w:numPr>
          <w:ilvl w:val="0"/>
          <w:numId w:val="26"/>
        </w:numPr>
        <w:shd w:val="clear" w:color="auto" w:fill="FFFFFF"/>
        <w:spacing w:after="60" w:line="240" w:lineRule="auto"/>
        <w:ind w:left="0"/>
        <w:jc w:val="both"/>
        <w:rPr>
          <w:rFonts w:ascii="Times New Roman" w:hAnsi="Times New Roman"/>
          <w:color w:val="222222"/>
          <w:sz w:val="28"/>
          <w:szCs w:val="28"/>
        </w:rPr>
      </w:pPr>
      <w:proofErr w:type="spellStart"/>
      <w:r w:rsidRPr="0024721E">
        <w:rPr>
          <w:rFonts w:ascii="Times New Roman" w:hAnsi="Times New Roman"/>
          <w:color w:val="222222"/>
          <w:sz w:val="28"/>
          <w:szCs w:val="28"/>
        </w:rPr>
        <w:t>Дискинетическая</w:t>
      </w:r>
      <w:proofErr w:type="spellEnd"/>
      <w:r w:rsidRPr="0024721E">
        <w:rPr>
          <w:rFonts w:ascii="Times New Roman" w:hAnsi="Times New Roman"/>
          <w:color w:val="222222"/>
          <w:sz w:val="28"/>
          <w:szCs w:val="28"/>
        </w:rPr>
        <w:t xml:space="preserve"> форма - неконтролируемая двигательная деятельность.</w:t>
      </w:r>
    </w:p>
    <w:p w14:paraId="64EF8881" w14:textId="77777777" w:rsidR="0010392B" w:rsidRPr="0024721E" w:rsidRDefault="0010392B" w:rsidP="0045711A">
      <w:pPr>
        <w:shd w:val="clear" w:color="auto" w:fill="FFFFFF"/>
        <w:spacing w:after="6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54549667" w14:textId="77777777" w:rsidR="0010392B" w:rsidRPr="0045711A" w:rsidRDefault="0010392B" w:rsidP="0024721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b/>
          <w:sz w:val="28"/>
          <w:szCs w:val="28"/>
          <w:lang w:eastAsia="ru-RU"/>
        </w:rPr>
        <w:t>Дети с нарушением опорно-двигательного аппарата (ОДА</w:t>
      </w:r>
      <w:r w:rsidRPr="0045711A">
        <w:rPr>
          <w:rFonts w:ascii="Times New Roman" w:hAnsi="Times New Roman"/>
          <w:sz w:val="28"/>
          <w:szCs w:val="28"/>
          <w:lang w:eastAsia="ru-RU"/>
        </w:rPr>
        <w:t>) – это дети, имеющие нарушения функций опорно-двигательного аппарата, который формируется из числа детей, прошедших городскую психолого–медико-педагогическую комиссию и получивших рекомендации продолжить дальнейшее обучение в ДОУ IV вида. Данный контингент детей нуждается в коррекционно-развивающем образовании, отвечающим их особым образовательным потребностям.</w:t>
      </w:r>
    </w:p>
    <w:p w14:paraId="4C1AC994" w14:textId="77777777" w:rsidR="0010392B" w:rsidRPr="0045711A" w:rsidRDefault="0010392B" w:rsidP="0024721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sz w:val="28"/>
          <w:szCs w:val="28"/>
          <w:lang w:eastAsia="ru-RU"/>
        </w:rPr>
        <w:t>Основные виды нарушений опорно-двигательного аппарата у детей дошкольного возраста:</w:t>
      </w:r>
    </w:p>
    <w:p w14:paraId="3AB41CA4" w14:textId="77777777" w:rsidR="0010392B" w:rsidRPr="0045711A" w:rsidRDefault="0010392B" w:rsidP="0024721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sz w:val="28"/>
          <w:szCs w:val="28"/>
          <w:lang w:eastAsia="ru-RU"/>
        </w:rPr>
        <w:t>Дисплазия тазобедренных суставов</w:t>
      </w:r>
    </w:p>
    <w:p w14:paraId="2ABB8C4E" w14:textId="77777777" w:rsidR="0010392B" w:rsidRPr="0045711A" w:rsidRDefault="0010392B" w:rsidP="0024721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sz w:val="28"/>
          <w:szCs w:val="28"/>
          <w:lang w:eastAsia="ru-RU"/>
        </w:rPr>
        <w:t>Вальгусная деформация коленных суставов</w:t>
      </w:r>
    </w:p>
    <w:p w14:paraId="7802662C" w14:textId="77777777" w:rsidR="0010392B" w:rsidRPr="0045711A" w:rsidRDefault="0010392B" w:rsidP="0024721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sz w:val="28"/>
          <w:szCs w:val="28"/>
          <w:lang w:eastAsia="ru-RU"/>
        </w:rPr>
        <w:t>Плоск</w:t>
      </w:r>
      <w:proofErr w:type="gramStart"/>
      <w:r w:rsidRPr="0045711A">
        <w:rPr>
          <w:rFonts w:ascii="Times New Roman" w:hAnsi="Times New Roman"/>
          <w:sz w:val="28"/>
          <w:szCs w:val="28"/>
          <w:lang w:eastAsia="ru-RU"/>
        </w:rPr>
        <w:t>о-</w:t>
      </w:r>
      <w:proofErr w:type="gramEnd"/>
      <w:r w:rsidRPr="0045711A">
        <w:rPr>
          <w:rFonts w:ascii="Times New Roman" w:hAnsi="Times New Roman"/>
          <w:sz w:val="28"/>
          <w:szCs w:val="28"/>
          <w:lang w:eastAsia="ru-RU"/>
        </w:rPr>
        <w:t xml:space="preserve"> вальгусная деформация стоп</w:t>
      </w:r>
    </w:p>
    <w:p w14:paraId="0F169E06" w14:textId="77777777" w:rsidR="0010392B" w:rsidRPr="0045711A" w:rsidRDefault="0010392B" w:rsidP="0024721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sz w:val="28"/>
          <w:szCs w:val="28"/>
          <w:lang w:eastAsia="ru-RU"/>
        </w:rPr>
        <w:t>Плоскостопие</w:t>
      </w:r>
    </w:p>
    <w:p w14:paraId="71B8FF5A" w14:textId="77777777" w:rsidR="0010392B" w:rsidRPr="0045711A" w:rsidRDefault="0010392B" w:rsidP="0024721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sz w:val="28"/>
          <w:szCs w:val="28"/>
          <w:lang w:eastAsia="ru-RU"/>
        </w:rPr>
        <w:t>Врожденная косолапость</w:t>
      </w:r>
    </w:p>
    <w:p w14:paraId="61292238" w14:textId="77777777" w:rsidR="0010392B" w:rsidRPr="0045711A" w:rsidRDefault="0010392B" w:rsidP="0024721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sz w:val="28"/>
          <w:szCs w:val="28"/>
          <w:lang w:eastAsia="ru-RU"/>
        </w:rPr>
        <w:t>Сколиотическая осанка</w:t>
      </w:r>
    </w:p>
    <w:p w14:paraId="0212A85F" w14:textId="77777777" w:rsidR="0010392B" w:rsidRPr="0045711A" w:rsidRDefault="0010392B" w:rsidP="0024721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5711A">
        <w:rPr>
          <w:rFonts w:ascii="Times New Roman" w:hAnsi="Times New Roman"/>
          <w:sz w:val="28"/>
          <w:szCs w:val="28"/>
          <w:lang w:eastAsia="ru-RU"/>
        </w:rPr>
        <w:t>Кифотическая</w:t>
      </w:r>
      <w:proofErr w:type="spellEnd"/>
      <w:r w:rsidRPr="0045711A">
        <w:rPr>
          <w:rFonts w:ascii="Times New Roman" w:hAnsi="Times New Roman"/>
          <w:sz w:val="28"/>
          <w:szCs w:val="28"/>
          <w:lang w:eastAsia="ru-RU"/>
        </w:rPr>
        <w:t xml:space="preserve"> осанка</w:t>
      </w:r>
    </w:p>
    <w:p w14:paraId="20D1F8D0" w14:textId="77777777" w:rsidR="0010392B" w:rsidRPr="0045711A" w:rsidRDefault="0010392B" w:rsidP="0024721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11A">
        <w:rPr>
          <w:rFonts w:ascii="Times New Roman" w:hAnsi="Times New Roman"/>
          <w:sz w:val="28"/>
          <w:szCs w:val="28"/>
          <w:lang w:eastAsia="ru-RU"/>
        </w:rPr>
        <w:t>Деформация грудной клетки.</w:t>
      </w:r>
    </w:p>
    <w:p w14:paraId="6D45A611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400CCBE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sz w:val="28"/>
          <w:szCs w:val="28"/>
          <w:lang w:eastAsia="ru-RU"/>
        </w:rPr>
        <w:t>Сколиоз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 - заболевание опорно-двигательного аппарата, характеризующееся искривлением позвоночника во фронтальной плоскости с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торсией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позвонков (скручиванием их в процессе роста). Различают сколиозы врождённые и приобретённые. Приобретённые сколиозы делятся на ревматические, </w:t>
      </w: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паралитические (у детей, которые сидят за партами, не соответствующими их росту). Современные знания о сколиозе позволяют отличить сколиоз от нарушения осанки. Нарушение осанки во фронтальной плоскости является нестойким боковым отклонением позвоночника и исчезает в положении лёжа на спине или животе. Клинически и рентгенологически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торсия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позвонков при нарушении осанки отсутствует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..</w:t>
      </w:r>
      <w:proofErr w:type="gramEnd"/>
    </w:p>
    <w:p w14:paraId="4DBB6486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Эффективным средством исправления сколиоза является оздоровительное плавание. Основным стилем плавания для лечения сколиоза является брасс на груди с удлиненной паузой скольжения, во время которой позвоночник максимально вытягивается, а мышцы туловища статически напряжены. При этом стиле плавания плечевой пояс располагается параллельно поверхности воды и перпендикулярно движению, движения рук и ног симметричны, производятся в одной плоскости. Подбор плавательных упражнений учитывает степень сколиоза.</w:t>
      </w:r>
    </w:p>
    <w:p w14:paraId="290C37CE" w14:textId="15E99DED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При сколиозе первой степени используют только симметричные плавательные упражнения: брасс на груди, кроль на груди для ног, проб  </w:t>
      </w:r>
      <w:r w:rsidR="0045711A">
        <w:rPr>
          <w:rFonts w:ascii="Times New Roman" w:hAnsi="Times New Roman"/>
          <w:sz w:val="28"/>
          <w:szCs w:val="28"/>
          <w:lang w:eastAsia="ru-RU"/>
        </w:rPr>
        <w:t>пла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вание скоростных участков подконтрольных функциональных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про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>.</w:t>
      </w:r>
    </w:p>
    <w:p w14:paraId="54C5AC7B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Кроме того, плавание при сколиозе даёт обширную практику дыхательных упражнений как статических, так и динамических, поскольку нередко сколиотический процесс сочетается с заболеваниями органов дыхания и выраженными нарушениями дыхательной функции.</w:t>
      </w:r>
    </w:p>
    <w:p w14:paraId="3E76D1EF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Выше обозначенные позиции позволяют определить основные требования к организации оздоровительного плавания детей с первой стадией сколиоза.</w:t>
      </w:r>
    </w:p>
    <w:p w14:paraId="6F60A333" w14:textId="77777777" w:rsidR="0010392B" w:rsidRPr="0024721E" w:rsidRDefault="0010392B" w:rsidP="0045711A">
      <w:pPr>
        <w:pStyle w:val="a6"/>
        <w:spacing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 xml:space="preserve">Отличительной особенностью </w:t>
      </w:r>
      <w:r w:rsidRPr="0024721E">
        <w:rPr>
          <w:rFonts w:ascii="Times New Roman" w:hAnsi="Times New Roman"/>
          <w:sz w:val="28"/>
          <w:szCs w:val="28"/>
        </w:rPr>
        <w:t>данной программы является использование в образовательном процессе новых тенденции и навыков обучения плаванию.</w:t>
      </w:r>
    </w:p>
    <w:p w14:paraId="6961D283" w14:textId="77777777" w:rsidR="0010392B" w:rsidRPr="0024721E" w:rsidRDefault="0010392B" w:rsidP="0024721E">
      <w:pPr>
        <w:pStyle w:val="a6"/>
        <w:spacing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 xml:space="preserve">Направленность программы: </w:t>
      </w:r>
      <w:r w:rsidRPr="0024721E">
        <w:rPr>
          <w:rFonts w:ascii="Times New Roman" w:hAnsi="Times New Roman"/>
          <w:sz w:val="28"/>
          <w:szCs w:val="28"/>
        </w:rPr>
        <w:t xml:space="preserve"> физкультурно-оздоровительная</w:t>
      </w:r>
    </w:p>
    <w:p w14:paraId="68D5D683" w14:textId="77777777" w:rsidR="0010392B" w:rsidRPr="0024721E" w:rsidRDefault="0010392B" w:rsidP="0024721E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i/>
          <w:sz w:val="28"/>
          <w:szCs w:val="28"/>
        </w:rPr>
        <w:t>Программа разработана</w:t>
      </w:r>
      <w:r w:rsidRPr="0024721E">
        <w:rPr>
          <w:rFonts w:ascii="Times New Roman" w:hAnsi="Times New Roman"/>
          <w:sz w:val="28"/>
          <w:szCs w:val="28"/>
        </w:rPr>
        <w:t xml:space="preserve"> в соответствии с основными </w:t>
      </w:r>
      <w:r w:rsidRPr="0024721E">
        <w:rPr>
          <w:rFonts w:ascii="Times New Roman" w:hAnsi="Times New Roman"/>
          <w:b/>
          <w:sz w:val="28"/>
          <w:szCs w:val="28"/>
        </w:rPr>
        <w:t>нормативными и Программными документами в области образования</w:t>
      </w:r>
      <w:r w:rsidRPr="0024721E">
        <w:rPr>
          <w:rFonts w:ascii="Times New Roman" w:hAnsi="Times New Roman"/>
          <w:sz w:val="28"/>
          <w:szCs w:val="28"/>
        </w:rPr>
        <w:t>.</w:t>
      </w:r>
    </w:p>
    <w:p w14:paraId="6E934125" w14:textId="77777777" w:rsidR="0010392B" w:rsidRPr="0024721E" w:rsidRDefault="0010392B" w:rsidP="0024721E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24721E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24721E">
        <w:rPr>
          <w:rFonts w:ascii="Times New Roman" w:hAnsi="Times New Roman"/>
          <w:sz w:val="28"/>
          <w:szCs w:val="28"/>
        </w:rPr>
        <w:t xml:space="preserve"> России от 9 ноября </w:t>
      </w:r>
      <w:smartTag w:uri="urn:schemas-microsoft-com:office:smarttags" w:element="metricconverter">
        <w:smartTagPr>
          <w:attr w:name="ProductID" w:val="2018 г"/>
        </w:smartTagPr>
        <w:r w:rsidRPr="0024721E">
          <w:rPr>
            <w:rFonts w:ascii="Times New Roman" w:hAnsi="Times New Roman"/>
            <w:sz w:val="28"/>
            <w:szCs w:val="28"/>
          </w:rPr>
          <w:t>2018 г</w:t>
        </w:r>
      </w:smartTag>
      <w:r w:rsidRPr="0024721E">
        <w:rPr>
          <w:rFonts w:ascii="Times New Roman" w:hAnsi="Times New Roman"/>
          <w:sz w:val="28"/>
          <w:szCs w:val="28"/>
        </w:rPr>
        <w:t>.,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22371550" w14:textId="77777777" w:rsidR="0010392B" w:rsidRPr="0024721E" w:rsidRDefault="0010392B" w:rsidP="0024721E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24721E">
        <w:rPr>
          <w:rFonts w:ascii="Times New Roman" w:hAnsi="Times New Roman"/>
          <w:sz w:val="28"/>
          <w:szCs w:val="28"/>
        </w:rPr>
        <w:t>режима  работы образовательных организаций дополнительного образования детей</w:t>
      </w:r>
      <w:proofErr w:type="gramEnd"/>
      <w:r w:rsidRPr="0024721E">
        <w:rPr>
          <w:rFonts w:ascii="Times New Roman" w:hAnsi="Times New Roman"/>
          <w:sz w:val="28"/>
          <w:szCs w:val="28"/>
        </w:rPr>
        <w:t>»</w:t>
      </w:r>
    </w:p>
    <w:p w14:paraId="3639750E" w14:textId="77777777" w:rsidR="0010392B" w:rsidRPr="0024721E" w:rsidRDefault="0010392B" w:rsidP="0024721E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 xml:space="preserve">Концепция развития дополнительного образования детей 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 w:rsidRPr="0024721E">
          <w:rPr>
            <w:rFonts w:ascii="Times New Roman" w:hAnsi="Times New Roman"/>
            <w:sz w:val="28"/>
            <w:szCs w:val="28"/>
          </w:rPr>
          <w:t>2014 г</w:t>
        </w:r>
      </w:smartTag>
      <w:r w:rsidRPr="0024721E">
        <w:rPr>
          <w:rFonts w:ascii="Times New Roman" w:hAnsi="Times New Roman"/>
          <w:sz w:val="28"/>
          <w:szCs w:val="28"/>
        </w:rPr>
        <w:t>. № 1726-р).</w:t>
      </w:r>
    </w:p>
    <w:p w14:paraId="554C6F81" w14:textId="77777777" w:rsidR="0010392B" w:rsidRPr="0024721E" w:rsidRDefault="0010392B" w:rsidP="0024721E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lastRenderedPageBreak/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24721E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24721E">
        <w:rPr>
          <w:rFonts w:ascii="Times New Roman" w:hAnsi="Times New Roman"/>
          <w:sz w:val="28"/>
          <w:szCs w:val="28"/>
        </w:rPr>
        <w:t xml:space="preserve"> программы) (Приложение к письму Департамента государственной политики в сфере воспитания детей и молодежи </w:t>
      </w:r>
      <w:proofErr w:type="spellStart"/>
      <w:r w:rsidRPr="0024721E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4721E">
        <w:rPr>
          <w:rFonts w:ascii="Times New Roman" w:hAnsi="Times New Roman"/>
          <w:sz w:val="28"/>
          <w:szCs w:val="28"/>
        </w:rPr>
        <w:t xml:space="preserve"> России от 18.11.2015 № 09-3242)</w:t>
      </w:r>
    </w:p>
    <w:p w14:paraId="705E8466" w14:textId="77777777" w:rsidR="0010392B" w:rsidRPr="0024721E" w:rsidRDefault="0010392B" w:rsidP="0045711A">
      <w:pPr>
        <w:pStyle w:val="a6"/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4721E">
        <w:rPr>
          <w:rFonts w:ascii="Times New Roman" w:hAnsi="Times New Roman"/>
          <w:sz w:val="28"/>
          <w:szCs w:val="28"/>
        </w:rPr>
        <w:t xml:space="preserve"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(Приложение к письму </w:t>
      </w:r>
      <w:proofErr w:type="spellStart"/>
      <w:r w:rsidRPr="0024721E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4721E">
        <w:rPr>
          <w:rFonts w:ascii="Times New Roman" w:hAnsi="Times New Roman"/>
          <w:sz w:val="28"/>
          <w:szCs w:val="28"/>
        </w:rPr>
        <w:t xml:space="preserve"> России от 29 марта </w:t>
      </w:r>
      <w:smartTag w:uri="urn:schemas-microsoft-com:office:smarttags" w:element="metricconverter">
        <w:smartTagPr>
          <w:attr w:name="ProductID" w:val="2016 г"/>
        </w:smartTagPr>
        <w:r w:rsidRPr="0024721E">
          <w:rPr>
            <w:rFonts w:ascii="Times New Roman" w:hAnsi="Times New Roman"/>
            <w:sz w:val="28"/>
            <w:szCs w:val="28"/>
          </w:rPr>
          <w:t>2016 г</w:t>
        </w:r>
      </w:smartTag>
      <w:r w:rsidRPr="0024721E">
        <w:rPr>
          <w:rFonts w:ascii="Times New Roman" w:hAnsi="Times New Roman"/>
          <w:sz w:val="28"/>
          <w:szCs w:val="28"/>
        </w:rPr>
        <w:t>. № ВК-641/09).</w:t>
      </w:r>
      <w:r w:rsidRPr="0024721E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750A2367" w14:textId="77777777" w:rsidR="0010392B" w:rsidRPr="0024721E" w:rsidRDefault="0010392B" w:rsidP="0024721E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>Организационно – педагогические условия реализации программы.</w:t>
      </w:r>
    </w:p>
    <w:p w14:paraId="20FD2B6B" w14:textId="77777777" w:rsidR="0010392B" w:rsidRPr="0024721E" w:rsidRDefault="0010392B" w:rsidP="0024721E">
      <w:pPr>
        <w:pStyle w:val="a6"/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24721E">
        <w:rPr>
          <w:rFonts w:ascii="Times New Roman" w:hAnsi="Times New Roman"/>
          <w:i/>
          <w:sz w:val="28"/>
          <w:szCs w:val="28"/>
        </w:rPr>
        <w:t>В процессе обучения используются следующие формы работы:</w:t>
      </w:r>
    </w:p>
    <w:p w14:paraId="2B776B3C" w14:textId="77777777" w:rsidR="0010392B" w:rsidRPr="0024721E" w:rsidRDefault="0010392B" w:rsidP="0024721E">
      <w:pPr>
        <w:pStyle w:val="a6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Практические тематические занятия</w:t>
      </w:r>
    </w:p>
    <w:p w14:paraId="1F599B97" w14:textId="77777777" w:rsidR="0010392B" w:rsidRPr="0024721E" w:rsidRDefault="0010392B" w:rsidP="0024721E">
      <w:pPr>
        <w:pStyle w:val="a6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Занятия соревнования</w:t>
      </w:r>
    </w:p>
    <w:p w14:paraId="4BB2AB93" w14:textId="77777777" w:rsidR="0010392B" w:rsidRPr="0024721E" w:rsidRDefault="0010392B" w:rsidP="0024721E">
      <w:pPr>
        <w:pStyle w:val="a6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Совместный досуг детей и родителей.</w:t>
      </w:r>
    </w:p>
    <w:p w14:paraId="206CF754" w14:textId="77777777" w:rsidR="0010392B" w:rsidRPr="0024721E" w:rsidRDefault="0010392B" w:rsidP="0024721E">
      <w:pPr>
        <w:pStyle w:val="a6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4721E">
        <w:rPr>
          <w:rFonts w:ascii="Times New Roman" w:hAnsi="Times New Roman"/>
          <w:i/>
          <w:sz w:val="28"/>
          <w:szCs w:val="28"/>
        </w:rPr>
        <w:t>При обучении плаванию используется</w:t>
      </w:r>
    </w:p>
    <w:p w14:paraId="0F590B97" w14:textId="77777777" w:rsidR="0010392B" w:rsidRPr="0024721E" w:rsidRDefault="0010392B" w:rsidP="0024721E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Наглядные пособия</w:t>
      </w:r>
    </w:p>
    <w:p w14:paraId="661E4A90" w14:textId="77777777" w:rsidR="0010392B" w:rsidRPr="0024721E" w:rsidRDefault="0010392B" w:rsidP="0024721E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Практические задания</w:t>
      </w:r>
    </w:p>
    <w:p w14:paraId="331F64AF" w14:textId="77777777" w:rsidR="0010392B" w:rsidRPr="0024721E" w:rsidRDefault="0010392B" w:rsidP="0024721E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Игровые упражнения</w:t>
      </w:r>
    </w:p>
    <w:p w14:paraId="56665667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sz w:val="28"/>
          <w:szCs w:val="28"/>
        </w:rPr>
        <w:t xml:space="preserve">Материально </w:t>
      </w:r>
      <w:r w:rsidRPr="0024721E">
        <w:rPr>
          <w:rFonts w:ascii="Times New Roman" w:hAnsi="Times New Roman"/>
          <w:sz w:val="28"/>
          <w:szCs w:val="28"/>
        </w:rPr>
        <w:t xml:space="preserve">– </w:t>
      </w:r>
      <w:r w:rsidRPr="0024721E">
        <w:rPr>
          <w:rFonts w:ascii="Times New Roman" w:hAnsi="Times New Roman"/>
          <w:b/>
          <w:sz w:val="28"/>
          <w:szCs w:val="28"/>
        </w:rPr>
        <w:t>техническое обеспечение: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 К условиям реализации программы следует отнести освещение, температурный режим воздуха и воды, наличие специальной подготовки педагогов, сопровождение программы медицинскими работниками наличие специальных плавательных средств.</w:t>
      </w:r>
    </w:p>
    <w:p w14:paraId="2F0D9C8A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Для занятий в бассейне необходимы следующие плавательные средства:</w:t>
      </w:r>
    </w:p>
    <w:p w14:paraId="383B1BEC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Доски из пенопласта.</w:t>
      </w:r>
    </w:p>
    <w:p w14:paraId="4EAAF2A4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Ласты.</w:t>
      </w:r>
    </w:p>
    <w:p w14:paraId="0F2B697A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Нудлы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>.</w:t>
      </w:r>
    </w:p>
    <w:p w14:paraId="0F7A3661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Манжеты.</w:t>
      </w:r>
    </w:p>
    <w:p w14:paraId="5E84DE89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Надувные и спасательные круги.</w:t>
      </w:r>
    </w:p>
    <w:p w14:paraId="2A5A098F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Надувные мячи.</w:t>
      </w:r>
    </w:p>
    <w:p w14:paraId="5B2D79FB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Обручи.</w:t>
      </w:r>
    </w:p>
    <w:p w14:paraId="7AAD7383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Плавательные очки.</w:t>
      </w:r>
    </w:p>
    <w:p w14:paraId="6B3566EB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Постоянные и временные ориентиры.</w:t>
      </w:r>
    </w:p>
    <w:p w14:paraId="7ABA28CC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>Тяжелые мячи.</w:t>
      </w:r>
    </w:p>
    <w:p w14:paraId="52BC1BCF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Резиновые мячи.</w:t>
      </w:r>
    </w:p>
    <w:p w14:paraId="1583BE3A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Свисток.</w:t>
      </w:r>
    </w:p>
    <w:p w14:paraId="7A256B5E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Скамейки.</w:t>
      </w:r>
    </w:p>
    <w:p w14:paraId="0894ED1D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Теннисные мячи.</w:t>
      </w:r>
    </w:p>
    <w:p w14:paraId="54591DAB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Шайбы.</w:t>
      </w:r>
    </w:p>
    <w:p w14:paraId="79D4026F" w14:textId="77777777" w:rsidR="0010392B" w:rsidRPr="0024721E" w:rsidRDefault="0010392B" w:rsidP="0024721E">
      <w:pPr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Шесты.</w:t>
      </w:r>
    </w:p>
    <w:p w14:paraId="556E49F1" w14:textId="77777777" w:rsidR="0010392B" w:rsidRPr="0024721E" w:rsidRDefault="0010392B" w:rsidP="0024721E">
      <w:pPr>
        <w:pStyle w:val="a6"/>
        <w:spacing w:line="360" w:lineRule="auto"/>
        <w:ind w:left="1800"/>
        <w:jc w:val="both"/>
        <w:rPr>
          <w:rFonts w:ascii="Times New Roman" w:hAnsi="Times New Roman"/>
          <w:b/>
          <w:sz w:val="28"/>
          <w:szCs w:val="28"/>
        </w:rPr>
      </w:pPr>
    </w:p>
    <w:p w14:paraId="031798DE" w14:textId="77777777" w:rsidR="0010392B" w:rsidRPr="0024721E" w:rsidRDefault="0010392B" w:rsidP="0045711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 xml:space="preserve">Кадровое обеспечение. </w:t>
      </w:r>
      <w:r w:rsidRPr="0024721E">
        <w:rPr>
          <w:rFonts w:ascii="Times New Roman" w:hAnsi="Times New Roman"/>
          <w:sz w:val="28"/>
          <w:szCs w:val="28"/>
        </w:rPr>
        <w:t xml:space="preserve">Программу может реализовать педагог дополнительного образования, имеющий подготовку в области физического </w:t>
      </w:r>
      <w:proofErr w:type="gramStart"/>
      <w:r w:rsidRPr="0024721E">
        <w:rPr>
          <w:rFonts w:ascii="Times New Roman" w:hAnsi="Times New Roman"/>
          <w:sz w:val="28"/>
          <w:szCs w:val="28"/>
        </w:rPr>
        <w:t>развития</w:t>
      </w:r>
      <w:proofErr w:type="gramEnd"/>
      <w:r w:rsidRPr="0024721E">
        <w:rPr>
          <w:rFonts w:ascii="Times New Roman" w:hAnsi="Times New Roman"/>
          <w:sz w:val="28"/>
          <w:szCs w:val="28"/>
        </w:rPr>
        <w:t xml:space="preserve"> а именно плавания.</w:t>
      </w:r>
    </w:p>
    <w:p w14:paraId="3B5028DB" w14:textId="77777777" w:rsidR="0010392B" w:rsidRPr="0024721E" w:rsidRDefault="0010392B" w:rsidP="0045711A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На занятиях создаются условия реализации программы: следует отнести освещение, температурный режим воздуха и воды, наличие специальной подготовки педагогов, сопровождение программы медицинскими работниками наличие специальных плавательных средств.</w:t>
      </w:r>
    </w:p>
    <w:p w14:paraId="0D3C39D9" w14:textId="77777777" w:rsidR="0010392B" w:rsidRPr="0045711A" w:rsidRDefault="0010392B" w:rsidP="0045711A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711A">
        <w:rPr>
          <w:rFonts w:ascii="Times New Roman" w:hAnsi="Times New Roman"/>
          <w:b/>
          <w:sz w:val="28"/>
          <w:szCs w:val="28"/>
        </w:rPr>
        <w:t xml:space="preserve"> Форма аттестации </w:t>
      </w:r>
      <w:proofErr w:type="gramStart"/>
      <w:r w:rsidRPr="0045711A">
        <w:rPr>
          <w:rFonts w:ascii="Times New Roman" w:hAnsi="Times New Roman"/>
          <w:b/>
          <w:sz w:val="28"/>
          <w:szCs w:val="28"/>
        </w:rPr>
        <w:t>обучающих</w:t>
      </w:r>
      <w:proofErr w:type="gramEnd"/>
      <w:r w:rsidRPr="0045711A">
        <w:rPr>
          <w:rFonts w:ascii="Times New Roman" w:hAnsi="Times New Roman"/>
          <w:b/>
          <w:sz w:val="28"/>
          <w:szCs w:val="28"/>
        </w:rPr>
        <w:t xml:space="preserve">. </w:t>
      </w:r>
      <w:r w:rsidRPr="0045711A">
        <w:rPr>
          <w:rFonts w:ascii="Times New Roman" w:hAnsi="Times New Roman"/>
          <w:sz w:val="28"/>
          <w:szCs w:val="28"/>
        </w:rPr>
        <w:t xml:space="preserve">В течение курса педагог проводит поэтапный </w:t>
      </w:r>
      <w:proofErr w:type="spellStart"/>
      <w:r w:rsidRPr="0045711A">
        <w:rPr>
          <w:rFonts w:ascii="Times New Roman" w:hAnsi="Times New Roman"/>
          <w:sz w:val="28"/>
          <w:szCs w:val="28"/>
        </w:rPr>
        <w:t>монитортнг</w:t>
      </w:r>
      <w:proofErr w:type="spellEnd"/>
      <w:r w:rsidRPr="0045711A">
        <w:rPr>
          <w:rFonts w:ascii="Times New Roman" w:hAnsi="Times New Roman"/>
          <w:sz w:val="28"/>
          <w:szCs w:val="28"/>
        </w:rPr>
        <w:t xml:space="preserve"> успешности усвоения программного материала.</w:t>
      </w:r>
    </w:p>
    <w:p w14:paraId="5A83ED9B" w14:textId="77777777" w:rsidR="0010392B" w:rsidRPr="0045711A" w:rsidRDefault="0010392B" w:rsidP="0045711A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711A">
        <w:rPr>
          <w:rFonts w:ascii="Times New Roman" w:hAnsi="Times New Roman"/>
          <w:sz w:val="28"/>
          <w:szCs w:val="28"/>
        </w:rPr>
        <w:t>стартовый</w:t>
      </w:r>
      <w:proofErr w:type="gramEnd"/>
      <w:r w:rsidRPr="0045711A">
        <w:rPr>
          <w:rFonts w:ascii="Times New Roman" w:hAnsi="Times New Roman"/>
          <w:sz w:val="28"/>
          <w:szCs w:val="28"/>
        </w:rPr>
        <w:t>) тестирование с последующим анализом результатов. Результаты тестирования заносятся в аттестационную ведомость.</w:t>
      </w:r>
    </w:p>
    <w:p w14:paraId="123F40DB" w14:textId="77777777" w:rsidR="0010392B" w:rsidRPr="0045711A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45711A">
        <w:rPr>
          <w:rFonts w:ascii="Times New Roman" w:hAnsi="Times New Roman"/>
          <w:b/>
          <w:kern w:val="36"/>
          <w:sz w:val="28"/>
          <w:szCs w:val="28"/>
          <w:lang w:eastAsia="ru-RU"/>
        </w:rPr>
        <w:t>Формы аттестации</w:t>
      </w:r>
    </w:p>
    <w:p w14:paraId="1FA7DA77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 процессе диагностики используются следующие методы отслеживания результативности:</w:t>
      </w:r>
    </w:p>
    <w:p w14:paraId="0574D6F5" w14:textId="77777777" w:rsidR="0010392B" w:rsidRPr="0024721E" w:rsidRDefault="0010392B" w:rsidP="0024721E">
      <w:pPr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педагогическое наблюдение за детьми во время занятий,</w:t>
      </w:r>
    </w:p>
    <w:p w14:paraId="6E6732AB" w14:textId="77777777" w:rsidR="0010392B" w:rsidRPr="0024721E" w:rsidRDefault="0010392B" w:rsidP="0024721E">
      <w:pPr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педагогический анализ активности обучающихся на занятиях,</w:t>
      </w:r>
      <w:proofErr w:type="gramEnd"/>
    </w:p>
    <w:p w14:paraId="080FB6C5" w14:textId="77777777" w:rsidR="0010392B" w:rsidRPr="0024721E" w:rsidRDefault="0010392B" w:rsidP="0024721E">
      <w:pPr>
        <w:pStyle w:val="a6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контрольные упражнения</w:t>
      </w:r>
    </w:p>
    <w:p w14:paraId="77C27951" w14:textId="3D196D20" w:rsidR="0010392B" w:rsidRPr="0024721E" w:rsidRDefault="0010392B" w:rsidP="0024721E">
      <w:pPr>
        <w:pStyle w:val="a6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AB51614" w14:textId="77777777" w:rsidR="0010392B" w:rsidRPr="0024721E" w:rsidRDefault="0010392B" w:rsidP="0045711A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 xml:space="preserve">Адресат программы. </w:t>
      </w:r>
      <w:r w:rsidRPr="0024721E">
        <w:rPr>
          <w:rFonts w:ascii="Times New Roman" w:hAnsi="Times New Roman"/>
          <w:sz w:val="28"/>
          <w:szCs w:val="28"/>
        </w:rPr>
        <w:t>Принимаются дети старшего дошкольного возраста, дети ОВЗ и инвалидов.</w:t>
      </w:r>
    </w:p>
    <w:p w14:paraId="101CEEA3" w14:textId="77777777" w:rsidR="0010392B" w:rsidRPr="0024721E" w:rsidRDefault="0010392B" w:rsidP="0024721E">
      <w:pPr>
        <w:pStyle w:val="a6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>Объем и срок освоение программы.</w:t>
      </w:r>
    </w:p>
    <w:p w14:paraId="40FB8FF3" w14:textId="77777777" w:rsidR="0010392B" w:rsidRPr="0024721E" w:rsidRDefault="0010392B" w:rsidP="0045711A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Программа рассчитана на 2 месяца обучения объемом 8 часов в месяц. Общее количество часов за весь период обучения 16 часов. Учебный график включает в себя период __________________________</w:t>
      </w:r>
    </w:p>
    <w:p w14:paraId="0DCE219E" w14:textId="77777777" w:rsidR="0010392B" w:rsidRPr="0024721E" w:rsidRDefault="0010392B" w:rsidP="0024721E">
      <w:pPr>
        <w:pStyle w:val="a6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процесса:</w:t>
      </w:r>
    </w:p>
    <w:p w14:paraId="37EC50B0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подбирать плавательные упражнения строго индивидуально,</w:t>
      </w:r>
    </w:p>
    <w:p w14:paraId="7FE042CE" w14:textId="77777777" w:rsidR="0010392B" w:rsidRPr="0024721E" w:rsidRDefault="0010392B" w:rsidP="0024721E">
      <w:pPr>
        <w:numPr>
          <w:ilvl w:val="0"/>
          <w:numId w:val="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обращать особое внимание на постановку правильного дыхания,</w:t>
      </w:r>
    </w:p>
    <w:p w14:paraId="596FD4FE" w14:textId="77777777" w:rsidR="0010392B" w:rsidRPr="0024721E" w:rsidRDefault="0010392B" w:rsidP="0024721E">
      <w:pPr>
        <w:numPr>
          <w:ilvl w:val="0"/>
          <w:numId w:val="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исключать упражнения, вращающие позвоночник с колебаниями вокруг продольной вертикальной оси туловища,</w:t>
      </w:r>
    </w:p>
    <w:p w14:paraId="324AED5D" w14:textId="77777777" w:rsidR="0010392B" w:rsidRPr="0024721E" w:rsidRDefault="0010392B" w:rsidP="0024721E">
      <w:pPr>
        <w:numPr>
          <w:ilvl w:val="0"/>
          <w:numId w:val="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обеспечивать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строгой стабилизацией позвоночника в положении коррекции,</w:t>
      </w:r>
    </w:p>
    <w:p w14:paraId="7F80E17F" w14:textId="77777777" w:rsidR="0010392B" w:rsidRPr="0024721E" w:rsidRDefault="0010392B" w:rsidP="0024721E">
      <w:pPr>
        <w:numPr>
          <w:ilvl w:val="0"/>
          <w:numId w:val="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>исключать использование приспособлений для пассивного вытяжения позвоночника,</w:t>
      </w:r>
    </w:p>
    <w:p w14:paraId="0E57C7BD" w14:textId="77777777" w:rsidR="0010392B" w:rsidRPr="0024721E" w:rsidRDefault="0010392B" w:rsidP="0024721E">
      <w:pPr>
        <w:numPr>
          <w:ilvl w:val="0"/>
          <w:numId w:val="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добиваться увеличения паузы скольжения с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самовытяжением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позвоночника.</w:t>
      </w:r>
    </w:p>
    <w:p w14:paraId="58966836" w14:textId="51055EB8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Реализация выше</w:t>
      </w:r>
      <w:r w:rsidR="004571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обозначенных положений требует специальной организации учебных занятий. На таких занятиях дети  занимаются в группах по 5-7 человек. Продолжительность занятия – 25-30 минут (два раза в неделю). Основной формой работы является индивидуальное и групповое учебно-тренировочное занятие. Широко используются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поточный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>, фронтальный, индивидуальный и групповой методы.</w:t>
      </w:r>
    </w:p>
    <w:p w14:paraId="1D28D58F" w14:textId="77777777" w:rsidR="0010392B" w:rsidRPr="0024721E" w:rsidRDefault="0010392B" w:rsidP="0024721E">
      <w:pPr>
        <w:pStyle w:val="a6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Занятия в плавательном бассейне включают в себя занятия на суше и на воде.</w:t>
      </w:r>
      <w:r w:rsidRPr="0024721E">
        <w:rPr>
          <w:rFonts w:ascii="Times New Roman" w:hAnsi="Times New Roman"/>
          <w:color w:val="37474F"/>
          <w:kern w:val="36"/>
          <w:sz w:val="28"/>
          <w:szCs w:val="28"/>
        </w:rPr>
        <w:t xml:space="preserve"> </w:t>
      </w:r>
      <w:r w:rsidRPr="0024721E">
        <w:rPr>
          <w:rFonts w:ascii="Times New Roman" w:hAnsi="Times New Roman"/>
          <w:sz w:val="28"/>
          <w:szCs w:val="28"/>
        </w:rPr>
        <w:t>Занятия посещают дети старшего дошкольного возраста и дети ОВЗ и инвалиды.</w:t>
      </w:r>
    </w:p>
    <w:p w14:paraId="42957EAE" w14:textId="77777777" w:rsidR="0010392B" w:rsidRPr="0024721E" w:rsidRDefault="0010392B" w:rsidP="0024721E">
      <w:pPr>
        <w:pStyle w:val="a6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>1.2</w:t>
      </w:r>
    </w:p>
    <w:p w14:paraId="7C29A7BC" w14:textId="77777777" w:rsidR="0010392B" w:rsidRPr="0024721E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sz w:val="28"/>
          <w:szCs w:val="28"/>
        </w:rPr>
        <w:t>Цель и задачи  программы</w:t>
      </w:r>
    </w:p>
    <w:p w14:paraId="6514BEEC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Основной </w:t>
      </w:r>
      <w:r w:rsidRPr="0024721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целью </w:t>
      </w:r>
      <w:r w:rsidRPr="0024721E">
        <w:rPr>
          <w:rFonts w:ascii="Times New Roman" w:hAnsi="Times New Roman"/>
          <w:sz w:val="28"/>
          <w:szCs w:val="28"/>
          <w:lang w:eastAsia="ru-RU"/>
        </w:rPr>
        <w:t>программы является преодоление отклонений в физическом развитии детей, связанных с заболеванием опорно-двигательного аппарата (первой степени сколиоза).</w:t>
      </w:r>
    </w:p>
    <w:p w14:paraId="67ED45AA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Основные положения программы отвечают решению</w:t>
      </w: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24721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следующих задач</w:t>
      </w:r>
      <w:r w:rsidRPr="0024721E">
        <w:rPr>
          <w:rFonts w:ascii="Times New Roman" w:hAnsi="Times New Roman"/>
          <w:i/>
          <w:iCs/>
          <w:sz w:val="28"/>
          <w:szCs w:val="28"/>
          <w:lang w:eastAsia="ru-RU"/>
        </w:rPr>
        <w:t>:</w:t>
      </w:r>
    </w:p>
    <w:p w14:paraId="1496741C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Разгрузка позвоночника, создание благоприятных физиологических условий для нормального роста тел позвонков.</w:t>
      </w:r>
    </w:p>
    <w:p w14:paraId="6AF1187B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Формирование правильной осанки, укрепление мышечного корсета.</w:t>
      </w:r>
    </w:p>
    <w:p w14:paraId="3E451D5F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Возможное исправление деформаций.</w:t>
      </w:r>
    </w:p>
    <w:p w14:paraId="7C84948F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Улучшение координации движений.</w:t>
      </w:r>
    </w:p>
    <w:p w14:paraId="054423FE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Увеличение силы и тонуса мышц.</w:t>
      </w:r>
    </w:p>
    <w:p w14:paraId="22258C6F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Постановка правильного дыхания.</w:t>
      </w:r>
    </w:p>
    <w:p w14:paraId="15894AE7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Закаливание.</w:t>
      </w:r>
    </w:p>
    <w:p w14:paraId="4F0B4BD2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Приобретение навыков плавания.</w:t>
      </w:r>
    </w:p>
    <w:p w14:paraId="7F689133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Развитие волевых качеств и создание психологического стимула для дальнейшего лечения.</w:t>
      </w:r>
    </w:p>
    <w:p w14:paraId="69975087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Эмоциональная разрядка, профилактика психологической перегрузки.</w:t>
      </w:r>
    </w:p>
    <w:p w14:paraId="6CF946BF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Формирование потребности в системном оздоровлении организма средствами плавания.</w:t>
      </w:r>
    </w:p>
    <w:p w14:paraId="321C0952" w14:textId="77777777" w:rsidR="0010392B" w:rsidRPr="0024721E" w:rsidRDefault="0010392B" w:rsidP="0024721E">
      <w:pPr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Привитие интереса к самостоятельным занятиям плаванием и выработка привычки здорового образа жизни.</w:t>
      </w:r>
    </w:p>
    <w:p w14:paraId="789E530C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sz w:val="28"/>
          <w:szCs w:val="28"/>
          <w:lang w:eastAsia="ru-RU"/>
        </w:rPr>
        <w:t>Планируемые результаты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освоения программы включают в себя оздоровительные, предметные и личностные результаты.</w:t>
      </w:r>
    </w:p>
    <w:p w14:paraId="6CE4DF67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Основным </w:t>
      </w:r>
      <w:r w:rsidRPr="0024721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оздоровительным результатом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 реализации адаптированной дополнительной общеобразовательной программы должно стать преодоление отклонений в физическом развитии детей, связанных с заболеванием опорно-двигательного аппарата (первой степени сколиоза). Поэтому важным ее </w:t>
      </w: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>итогом является обеспечение естественной разгрузки позвоночника и, как следствие:</w:t>
      </w:r>
    </w:p>
    <w:p w14:paraId="235B6FED" w14:textId="77777777" w:rsidR="0010392B" w:rsidRPr="0024721E" w:rsidRDefault="0010392B" w:rsidP="0024721E">
      <w:pPr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исчезновение асимметрии в работе межпозвоночных мышц,</w:t>
      </w:r>
    </w:p>
    <w:p w14:paraId="05E1942B" w14:textId="77777777" w:rsidR="0010392B" w:rsidRPr="0024721E" w:rsidRDefault="0010392B" w:rsidP="0024721E">
      <w:pPr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восстановление условий для нормального роста тел позвонков,</w:t>
      </w:r>
    </w:p>
    <w:p w14:paraId="39FDEA85" w14:textId="77777777" w:rsidR="0010392B" w:rsidRPr="0024721E" w:rsidRDefault="0010392B" w:rsidP="0024721E">
      <w:pPr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укрепление мышц позвоночника и всего скелета,</w:t>
      </w:r>
    </w:p>
    <w:p w14:paraId="5D1AD34C" w14:textId="77777777" w:rsidR="0010392B" w:rsidRPr="0024721E" w:rsidRDefault="0010392B" w:rsidP="0024721E">
      <w:pPr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совершенствование координации движений,</w:t>
      </w:r>
    </w:p>
    <w:p w14:paraId="6928E26C" w14:textId="77777777" w:rsidR="0010392B" w:rsidRPr="0024721E" w:rsidRDefault="0010392B" w:rsidP="0024721E">
      <w:pPr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воспитание чувства правильной осанки.</w:t>
      </w:r>
    </w:p>
    <w:p w14:paraId="608344F0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К </w:t>
      </w:r>
      <w:r w:rsidRPr="0024721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предметным результатам</w:t>
      </w:r>
      <w:r w:rsidRPr="0024721E">
        <w:rPr>
          <w:rFonts w:ascii="Times New Roman" w:hAnsi="Times New Roman"/>
          <w:sz w:val="28"/>
          <w:szCs w:val="28"/>
          <w:lang w:eastAsia="ru-RU"/>
        </w:rPr>
        <w:t> освоения программы следует отнести формирование знаний обучающихся, включающих:</w:t>
      </w:r>
    </w:p>
    <w:p w14:paraId="26F8A71F" w14:textId="77777777" w:rsidR="0010392B" w:rsidRPr="0024721E" w:rsidRDefault="0010392B" w:rsidP="0024721E">
      <w:pPr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основные понятия: «стили плавания», «брасс», «баттерфляй»,</w:t>
      </w:r>
    </w:p>
    <w:p w14:paraId="2C301460" w14:textId="77777777" w:rsidR="0010392B" w:rsidRPr="0024721E" w:rsidRDefault="0010392B" w:rsidP="0024721E">
      <w:pPr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>гигиенические нормы поведения в бассейне,</w:t>
      </w:r>
    </w:p>
    <w:p w14:paraId="4B8A5E9F" w14:textId="77777777" w:rsidR="0010392B" w:rsidRPr="0024721E" w:rsidRDefault="0010392B" w:rsidP="0024721E">
      <w:pPr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основы техники безопасности на воде.</w:t>
      </w:r>
    </w:p>
    <w:p w14:paraId="165CD900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К предметным результатам также относится развитие и формирование навыков:</w:t>
      </w:r>
    </w:p>
    <w:p w14:paraId="02FD834F" w14:textId="77777777" w:rsidR="0010392B" w:rsidRPr="0024721E" w:rsidRDefault="0010392B" w:rsidP="0024721E">
      <w:pPr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-плавания облегченным способом без остановки 7-10 метров (5-7 лет),</w:t>
      </w:r>
    </w:p>
    <w:p w14:paraId="52A32AEA" w14:textId="77777777" w:rsidR="0010392B" w:rsidRPr="0024721E" w:rsidRDefault="0010392B" w:rsidP="0024721E">
      <w:pPr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выполнения старта из воды и поворотов при плавании «брасс».</w:t>
      </w:r>
    </w:p>
    <w:p w14:paraId="58B23C35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Личностные результаты</w:t>
      </w:r>
      <w:r w:rsidRPr="0024721E">
        <w:rPr>
          <w:rFonts w:ascii="Times New Roman" w:hAnsi="Times New Roman"/>
          <w:sz w:val="28"/>
          <w:szCs w:val="28"/>
          <w:lang w:eastAsia="ru-RU"/>
        </w:rPr>
        <w:t> освоения программы включают в себя:</w:t>
      </w:r>
    </w:p>
    <w:p w14:paraId="48BCAEFF" w14:textId="77777777" w:rsidR="0010392B" w:rsidRPr="0024721E" w:rsidRDefault="0010392B" w:rsidP="0024721E">
      <w:pPr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>осознание важности плавания для лечения и совершенствования опорно-двигательного аппарата, гармонизации духовных и физических сил, повышения работоспособности, физического совершенства, хорошего самочувствия и др.,</w:t>
      </w:r>
    </w:p>
    <w:p w14:paraId="09923C24" w14:textId="77777777" w:rsidR="0010392B" w:rsidRPr="0024721E" w:rsidRDefault="0010392B" w:rsidP="0024721E">
      <w:pPr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>осознание необходимости в систематическом занятии плаванием,</w:t>
      </w:r>
    </w:p>
    <w:p w14:paraId="4A19D9D7" w14:textId="77777777" w:rsidR="0010392B" w:rsidRPr="0024721E" w:rsidRDefault="0010392B" w:rsidP="0024721E">
      <w:pPr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формирование потребности в системном оздоровлении организма средствами плавания,</w:t>
      </w:r>
    </w:p>
    <w:p w14:paraId="5CC6DFC0" w14:textId="77777777" w:rsidR="0010392B" w:rsidRPr="0024721E" w:rsidRDefault="0010392B" w:rsidP="0024721E">
      <w:pPr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привитие интереса к самостоятельным занятиям плаванием и выработка привычки здорового образа жизни.</w:t>
      </w:r>
    </w:p>
    <w:p w14:paraId="5482B000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4A6D561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F54BADC" w14:textId="77777777" w:rsidR="0010392B" w:rsidRPr="0024721E" w:rsidRDefault="0010392B" w:rsidP="0024721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 xml:space="preserve">Раздел № 2. «Условия получения образования и адаптации программ </w:t>
      </w:r>
    </w:p>
    <w:p w14:paraId="709174D8" w14:textId="77777777" w:rsidR="0010392B" w:rsidRPr="0024721E" w:rsidRDefault="0010392B" w:rsidP="0024721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 xml:space="preserve">дополнительного образования </w:t>
      </w:r>
      <w:proofErr w:type="gramStart"/>
      <w:r w:rsidRPr="0024721E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24721E">
        <w:rPr>
          <w:rFonts w:ascii="Times New Roman" w:hAnsi="Times New Roman"/>
          <w:b/>
          <w:sz w:val="28"/>
          <w:szCs w:val="28"/>
        </w:rPr>
        <w:t xml:space="preserve"> с нарушениями </w:t>
      </w:r>
    </w:p>
    <w:p w14:paraId="173C641A" w14:textId="77777777" w:rsidR="0010392B" w:rsidRPr="0024721E" w:rsidRDefault="0010392B" w:rsidP="0024721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>опорно-двигательного аппарата (НОДА)»</w:t>
      </w:r>
    </w:p>
    <w:p w14:paraId="02D90700" w14:textId="77777777" w:rsidR="0010392B" w:rsidRPr="0024721E" w:rsidRDefault="0010392B" w:rsidP="0024721E">
      <w:pPr>
        <w:pStyle w:val="a6"/>
        <w:spacing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4721E">
        <w:rPr>
          <w:rFonts w:ascii="Times New Roman" w:hAnsi="Times New Roman"/>
          <w:b/>
          <w:i/>
          <w:sz w:val="28"/>
          <w:szCs w:val="28"/>
        </w:rPr>
        <w:t>(согласно нормативным документам</w:t>
      </w:r>
      <w:r w:rsidRPr="0024721E">
        <w:rPr>
          <w:rFonts w:ascii="Times New Roman" w:hAnsi="Times New Roman"/>
          <w:sz w:val="28"/>
          <w:szCs w:val="28"/>
        </w:rPr>
        <w:t xml:space="preserve"> «</w:t>
      </w:r>
      <w:r w:rsidRPr="0024721E">
        <w:rPr>
          <w:rFonts w:ascii="Times New Roman" w:hAnsi="Times New Roman"/>
          <w:b/>
          <w:i/>
          <w:sz w:val="28"/>
          <w:szCs w:val="28"/>
        </w:rPr>
        <w:t xml:space="preserve">Приложение к письму </w:t>
      </w:r>
      <w:proofErr w:type="spellStart"/>
      <w:r w:rsidRPr="0024721E">
        <w:rPr>
          <w:rFonts w:ascii="Times New Roman" w:hAnsi="Times New Roman"/>
          <w:b/>
          <w:i/>
          <w:sz w:val="28"/>
          <w:szCs w:val="28"/>
        </w:rPr>
        <w:t>Минобрнауки</w:t>
      </w:r>
      <w:proofErr w:type="spellEnd"/>
      <w:r w:rsidRPr="0024721E">
        <w:rPr>
          <w:rFonts w:ascii="Times New Roman" w:hAnsi="Times New Roman"/>
          <w:b/>
          <w:i/>
          <w:sz w:val="28"/>
          <w:szCs w:val="28"/>
        </w:rPr>
        <w:t xml:space="preserve"> России от 29 марта 2016 г. № ВК-641/09»).</w:t>
      </w:r>
      <w:r w:rsidRPr="0024721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14:paraId="5AEE3E66" w14:textId="77777777" w:rsidR="0010392B" w:rsidRPr="0024721E" w:rsidRDefault="0010392B" w:rsidP="0045711A">
      <w:pPr>
        <w:spacing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 xml:space="preserve">По степени тяжести нарушений двигательных функций и по </w:t>
      </w:r>
      <w:proofErr w:type="spellStart"/>
      <w:r w:rsidRPr="0024721E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4721E">
        <w:rPr>
          <w:rFonts w:ascii="Times New Roman" w:hAnsi="Times New Roman"/>
          <w:sz w:val="28"/>
          <w:szCs w:val="28"/>
        </w:rPr>
        <w:t xml:space="preserve"> двигательных навыков дети разделяются на </w:t>
      </w:r>
      <w:r w:rsidRPr="0024721E">
        <w:rPr>
          <w:rFonts w:ascii="Times New Roman" w:hAnsi="Times New Roman"/>
          <w:i/>
          <w:sz w:val="28"/>
          <w:szCs w:val="28"/>
        </w:rPr>
        <w:t>три группы.</w:t>
      </w:r>
    </w:p>
    <w:p w14:paraId="00DCC021" w14:textId="77777777" w:rsidR="0010392B" w:rsidRPr="0024721E" w:rsidRDefault="0010392B" w:rsidP="0045711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i/>
          <w:sz w:val="28"/>
          <w:szCs w:val="28"/>
        </w:rPr>
        <w:t>В первую группу</w:t>
      </w:r>
      <w:r w:rsidRPr="0024721E">
        <w:rPr>
          <w:rFonts w:ascii="Times New Roman" w:hAnsi="Times New Roman"/>
          <w:sz w:val="28"/>
          <w:szCs w:val="28"/>
        </w:rPr>
        <w:t xml:space="preserve"> входят дети с тяжелыми нарушениями. У некоторых из них не сформированы ходьба, захват и удержание предметов, навыки самообслуживания; другие с трудом передвигаются с помощью </w:t>
      </w:r>
      <w:r w:rsidRPr="0024721E">
        <w:rPr>
          <w:rFonts w:ascii="Times New Roman" w:hAnsi="Times New Roman"/>
          <w:sz w:val="28"/>
          <w:szCs w:val="28"/>
        </w:rPr>
        <w:lastRenderedPageBreak/>
        <w:t>ортопедических приспособлений, навыки самообслуживания у них сформированы частично.</w:t>
      </w:r>
    </w:p>
    <w:p w14:paraId="2FC359C7" w14:textId="77777777" w:rsidR="0010392B" w:rsidRPr="0024721E" w:rsidRDefault="0010392B" w:rsidP="0045711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i/>
          <w:sz w:val="28"/>
          <w:szCs w:val="28"/>
        </w:rPr>
        <w:t>Во вторую группу</w:t>
      </w:r>
      <w:r w:rsidRPr="0024721E">
        <w:rPr>
          <w:rFonts w:ascii="Times New Roman" w:hAnsi="Times New Roman"/>
          <w:sz w:val="28"/>
          <w:szCs w:val="28"/>
        </w:rPr>
        <w:t xml:space="preserve"> входят дети, имеющие среднюю степень выраженности двигательных нарушений. Большая часть этих детей может самостоятельно передвигаться, хотя и на ограниченное расстояние. Они владеют навыками самообслуживания, которые недостаточно автоматизированы.</w:t>
      </w:r>
    </w:p>
    <w:p w14:paraId="7457EC13" w14:textId="77777777" w:rsidR="0010392B" w:rsidRPr="0024721E" w:rsidRDefault="0010392B" w:rsidP="0045711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i/>
          <w:sz w:val="28"/>
          <w:szCs w:val="28"/>
        </w:rPr>
        <w:t>Третью группу</w:t>
      </w:r>
      <w:r w:rsidRPr="0024721E">
        <w:rPr>
          <w:rFonts w:ascii="Times New Roman" w:hAnsi="Times New Roman"/>
          <w:sz w:val="28"/>
          <w:szCs w:val="28"/>
        </w:rPr>
        <w:t xml:space="preserve"> составляют дети, имеющие легкие двигательные нарушения, - они передвигаются самостоятельно, владеют навыками самообслуживания, однако некоторые движения выполняют неправильно. Помимо двигательных расстройств, у детей с нарушениями опорно-двигательного аппарата могут отмечаться недостатки интеллектуального развития - задержка психического развития; или умственная отсталость разной степени выраженности. Самую многочисленную группу среди детей с нарушениями опорно-двигательного аппарата составляют дети с детским церебральным параличом.</w:t>
      </w:r>
    </w:p>
    <w:p w14:paraId="6C0896DD" w14:textId="77777777" w:rsidR="0010392B" w:rsidRPr="0024721E" w:rsidRDefault="0010392B" w:rsidP="004571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Все вышеназванные особенности развития и трудности обучения необходимо учитывать при материально-техническом обеспечении образовательной деятельности.</w:t>
      </w:r>
    </w:p>
    <w:p w14:paraId="20908B8E" w14:textId="77777777" w:rsidR="0010392B" w:rsidRPr="0024721E" w:rsidRDefault="0010392B" w:rsidP="0024721E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4721E">
        <w:rPr>
          <w:rFonts w:ascii="Times New Roman" w:hAnsi="Times New Roman"/>
          <w:i/>
          <w:sz w:val="28"/>
          <w:szCs w:val="28"/>
        </w:rPr>
        <w:t>Для организации учебного процесса, реализующего дополнительное образование детей с НОДА, создаются специальные условия.</w:t>
      </w:r>
    </w:p>
    <w:p w14:paraId="64469662" w14:textId="77777777" w:rsidR="0010392B" w:rsidRPr="0024721E" w:rsidRDefault="0010392B" w:rsidP="0045711A">
      <w:pPr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Обучение проходит в специализированной группе для детей НОДА (в помещение образовательной деятельности, включая санузлы, обеспечены  условия ребенку с нарушениями ОДА беспрепятственного передвижения наличие пандусов,  поручней, широких дверных проемов).</w:t>
      </w:r>
    </w:p>
    <w:p w14:paraId="0304189A" w14:textId="77777777" w:rsidR="0010392B" w:rsidRPr="0024721E" w:rsidRDefault="0010392B" w:rsidP="0024721E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Индивидуализация обучения</w:t>
      </w:r>
    </w:p>
    <w:p w14:paraId="4F308E1B" w14:textId="77777777" w:rsidR="0010392B" w:rsidRPr="0024721E" w:rsidRDefault="0010392B" w:rsidP="0045711A">
      <w:pPr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Занятия в малых группах, включение в социальную активность с другими детьми на массовых мероприятиях;</w:t>
      </w:r>
    </w:p>
    <w:p w14:paraId="14C88A90" w14:textId="77777777" w:rsidR="0010392B" w:rsidRPr="0024721E" w:rsidRDefault="0010392B" w:rsidP="0045711A">
      <w:pPr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Обеспечение особой пространственной и временной организации образовательной среды;</w:t>
      </w:r>
    </w:p>
    <w:p w14:paraId="6C787E3E" w14:textId="77777777" w:rsidR="0010392B" w:rsidRPr="0024721E" w:rsidRDefault="0010392B" w:rsidP="0024721E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 xml:space="preserve"> Предоставление различных видов дозированной помощи;</w:t>
      </w:r>
    </w:p>
    <w:p w14:paraId="658FF8BF" w14:textId="77777777" w:rsidR="0010392B" w:rsidRPr="0024721E" w:rsidRDefault="0010392B" w:rsidP="0045711A">
      <w:pPr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Адаптация предлагаемого ребенку текстового материала (увеличение шрифта, обозначение цветом и т.п.);</w:t>
      </w:r>
    </w:p>
    <w:p w14:paraId="5F46AAB3" w14:textId="77777777" w:rsidR="0010392B" w:rsidRPr="0024721E" w:rsidRDefault="0010392B" w:rsidP="0045711A">
      <w:pPr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Возможность перерывов во время занятий для проведения необходимых медико-профилактических процедур;</w:t>
      </w:r>
    </w:p>
    <w:p w14:paraId="350F83C6" w14:textId="77777777" w:rsidR="0010392B" w:rsidRPr="0024721E" w:rsidRDefault="0010392B" w:rsidP="0024721E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lastRenderedPageBreak/>
        <w:t xml:space="preserve"> Соблюдение максимально допустимого уровня нагрузок;</w:t>
      </w:r>
    </w:p>
    <w:p w14:paraId="2F3F083D" w14:textId="77777777" w:rsidR="00F9205A" w:rsidRPr="0024721E" w:rsidRDefault="0010392B" w:rsidP="0045711A">
      <w:pPr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Соблюдение комфортного режима образования, в том числе ортопедического режима;</w:t>
      </w:r>
    </w:p>
    <w:p w14:paraId="202BE6AD" w14:textId="77777777" w:rsidR="0010392B" w:rsidRPr="0024721E" w:rsidRDefault="0010392B" w:rsidP="0045711A">
      <w:pPr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sz w:val="28"/>
          <w:szCs w:val="28"/>
        </w:rPr>
        <w:t>Создание благоприятной ситуации для развития возможностей ребенка справляться с тревогой, усталостью, пресыщением и перевозбуждением;</w:t>
      </w:r>
    </w:p>
    <w:p w14:paraId="4F3D3E82" w14:textId="77777777" w:rsidR="0010392B" w:rsidRPr="0024721E" w:rsidRDefault="0010392B" w:rsidP="0045711A">
      <w:pPr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4721E">
        <w:rPr>
          <w:rFonts w:ascii="Times New Roman" w:hAnsi="Times New Roman"/>
          <w:sz w:val="28"/>
          <w:szCs w:val="28"/>
        </w:rPr>
        <w:t>Обеспечение обстановки сенсорного и эмоционального комфорта (внимательное отношение, ровный и теплый тон голоса учителя.</w:t>
      </w:r>
      <w:proofErr w:type="gramEnd"/>
    </w:p>
    <w:p w14:paraId="7B93DBE3" w14:textId="77777777" w:rsidR="0010392B" w:rsidRPr="0024721E" w:rsidRDefault="0010392B" w:rsidP="0024721E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4721E">
        <w:rPr>
          <w:rFonts w:ascii="Times New Roman" w:hAnsi="Times New Roman"/>
          <w:b/>
          <w:sz w:val="28"/>
          <w:szCs w:val="28"/>
        </w:rPr>
        <w:t>Раздел № 3</w:t>
      </w:r>
    </w:p>
    <w:p w14:paraId="72678B6C" w14:textId="77777777" w:rsidR="0010392B" w:rsidRPr="0045711A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45711A">
        <w:rPr>
          <w:rFonts w:ascii="Times New Roman" w:hAnsi="Times New Roman"/>
          <w:b/>
          <w:kern w:val="36"/>
          <w:sz w:val="28"/>
          <w:szCs w:val="28"/>
          <w:lang w:eastAsia="ru-RU"/>
        </w:rPr>
        <w:t>3.1 Учебно-тематический план</w:t>
      </w:r>
    </w:p>
    <w:p w14:paraId="095CA719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Вводная часть</w:t>
      </w:r>
      <w:r w:rsidRPr="0024721E">
        <w:rPr>
          <w:rFonts w:ascii="Times New Roman" w:hAnsi="Times New Roman"/>
          <w:sz w:val="28"/>
          <w:szCs w:val="28"/>
          <w:lang w:eastAsia="ru-RU"/>
        </w:rPr>
        <w:t> включает в себя организацию детей, строевые и порядковые упражнения.</w:t>
      </w:r>
    </w:p>
    <w:p w14:paraId="42831D1C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 основной части</w:t>
      </w:r>
      <w:r w:rsidRPr="0024721E">
        <w:rPr>
          <w:rFonts w:ascii="Times New Roman" w:hAnsi="Times New Roman"/>
          <w:sz w:val="28"/>
          <w:szCs w:val="28"/>
          <w:lang w:eastAsia="ru-RU"/>
        </w:rPr>
        <w:t> широко используются упражнения основной гимнастики, общеразвивающие упражнения, корригирующая гимнастика, а также специальные подготовительные и подводящие упражнения для обучения плаванию. Упражнения, выполняемые в воде, имеют цель восстановления и совершенствования нарушенных функций опорно-двигательного аппарата. Используя сопротивление водной среды или, наоборот, выталкивающую силу, можно искусственно облегчать или затруднять выполнение движений. В воде создаются условия для более полного расслабления мышц для разгрузки позвоночника.</w:t>
      </w:r>
    </w:p>
    <w:p w14:paraId="3B008966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Упражнения выполняются на мелком месте, стоя по грудь в воде. Это разнообразные движения руками и ногами, сгибания и разгибания в суставах, отведения и приведения конечностей, повороты и наклоны туловища и т.д. Применяются упражнения без предметов, так и с предметами (мячами, пенопластовыми досками, отягощениями, палками, ластами). Упражнения в упоре о стенку бассейна, упражнения, способствующие мышечной релаксации и растяжению позвоночника, дыхательные упражнения.</w:t>
      </w:r>
    </w:p>
    <w:p w14:paraId="1EA3D9CF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 заключительной части,</w:t>
      </w:r>
      <w:r w:rsidRPr="0024721E">
        <w:rPr>
          <w:rFonts w:ascii="Times New Roman" w:hAnsi="Times New Roman"/>
          <w:sz w:val="28"/>
          <w:szCs w:val="28"/>
          <w:lang w:eastAsia="ru-RU"/>
        </w:rPr>
        <w:t> проводятся подвижные игры в воде, подводятся итоги, задаётся задание на дом.</w:t>
      </w:r>
    </w:p>
    <w:p w14:paraId="0EE7A62E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 структуру каждого занятия включены:</w:t>
      </w:r>
    </w:p>
    <w:p w14:paraId="67DEED3A" w14:textId="77777777" w:rsidR="0010392B" w:rsidRPr="0024721E" w:rsidRDefault="0010392B" w:rsidP="0024721E">
      <w:pPr>
        <w:numPr>
          <w:ilvl w:val="0"/>
          <w:numId w:val="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инструктирование детей о мерах безопасности на воде,</w:t>
      </w:r>
    </w:p>
    <w:p w14:paraId="6E3FC4F3" w14:textId="77777777" w:rsidR="0010392B" w:rsidRPr="0024721E" w:rsidRDefault="0010392B" w:rsidP="0024721E">
      <w:pPr>
        <w:numPr>
          <w:ilvl w:val="0"/>
          <w:numId w:val="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ознакомление обучающихся с теорией, необходимой для отработки конкретных умений,</w:t>
      </w:r>
    </w:p>
    <w:p w14:paraId="1F739A49" w14:textId="77777777" w:rsidR="0010392B" w:rsidRPr="0024721E" w:rsidRDefault="0010392B" w:rsidP="0024721E">
      <w:pPr>
        <w:numPr>
          <w:ilvl w:val="0"/>
          <w:numId w:val="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выполнение специальных упражнений в воде.</w:t>
      </w:r>
    </w:p>
    <w:p w14:paraId="30F2ADAD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Основы безопасного плавания</w:t>
      </w:r>
    </w:p>
    <w:p w14:paraId="68FD807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Знания о воде, правилах поведения и безопасности в бассейне, гигиенических требованиях, влиянии плавания на воспитание правильной осанки и укрепление свода стопы; о профилактике простудных и грибковых заболеваний, а также о профилактике травматизма в воде.</w:t>
      </w:r>
    </w:p>
    <w:p w14:paraId="60354A89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>Общая физическая подготовка</w:t>
      </w:r>
    </w:p>
    <w:p w14:paraId="777961A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Упражнения для обучения нырянию, дыхательные упражнения, всплывание, скольжение и упражнения для отработки положений в воде, гимнастика в воде. Упражнения для освоения с водой. Общие упражнения на погружение, всплывание, лежание, скольжение.</w:t>
      </w:r>
    </w:p>
    <w:p w14:paraId="06A4357D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Освоение (совершенствование) элементов спортивного плавания</w:t>
      </w:r>
    </w:p>
    <w:p w14:paraId="64A4AC96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Освоение навыков брасса, элементы плавания кролем на спине, элементы плавания кролем на груди.</w:t>
      </w:r>
    </w:p>
    <w:p w14:paraId="1C7DEED4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Освоение навыков:</w:t>
      </w:r>
    </w:p>
    <w:p w14:paraId="264009EB" w14:textId="77777777" w:rsidR="0010392B" w:rsidRPr="0024721E" w:rsidRDefault="0010392B" w:rsidP="0024721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техника дыхания;</w:t>
      </w:r>
    </w:p>
    <w:p w14:paraId="01C93A1E" w14:textId="77777777" w:rsidR="0010392B" w:rsidRPr="0024721E" w:rsidRDefault="0010392B" w:rsidP="0024721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техника движения ногами с задержкой дыхания на воде;</w:t>
      </w:r>
    </w:p>
    <w:p w14:paraId="1FC737CA" w14:textId="77777777" w:rsidR="0010392B" w:rsidRPr="0024721E" w:rsidRDefault="0010392B" w:rsidP="0024721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произвольным дыханием, с выдохом в воду;</w:t>
      </w:r>
    </w:p>
    <w:p w14:paraId="38B3FE47" w14:textId="77777777" w:rsidR="0010392B" w:rsidRPr="0024721E" w:rsidRDefault="0010392B" w:rsidP="0024721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согласование движений ногами с дыханием;</w:t>
      </w:r>
    </w:p>
    <w:p w14:paraId="6C2EB59E" w14:textId="77777777" w:rsidR="0010392B" w:rsidRPr="0024721E" w:rsidRDefault="0010392B" w:rsidP="0024721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техника движений руками с произвольным дыханием;</w:t>
      </w:r>
    </w:p>
    <w:p w14:paraId="56FA67B5" w14:textId="77777777" w:rsidR="0010392B" w:rsidRPr="0024721E" w:rsidRDefault="0010392B" w:rsidP="0024721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согласование движений руками с дыханием;</w:t>
      </w:r>
    </w:p>
    <w:p w14:paraId="5F696797" w14:textId="77777777" w:rsidR="0010392B" w:rsidRPr="0024721E" w:rsidRDefault="0010392B" w:rsidP="0024721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согласование движений ногами и руками с задержкой дыхания;</w:t>
      </w:r>
    </w:p>
    <w:p w14:paraId="69B7E7B7" w14:textId="77777777" w:rsidR="0010392B" w:rsidRPr="0024721E" w:rsidRDefault="0010392B" w:rsidP="0024721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плавание в полной координации, согласование движений руками, ногами и дыхания.</w:t>
      </w:r>
    </w:p>
    <w:p w14:paraId="4F414BD8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7077AAF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Освоение техники оздоровительного плавания</w:t>
      </w:r>
    </w:p>
    <w:p w14:paraId="14FA3D8E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Изучение способов плавания и упражнения в воде, подобранных с учётом диагноза и характера заболевания. Выполнение специальных гимнастических упражнений, выполняемых на неглубоком месте, стоя на дне, на глубоком месте, держась за поручни, упражнений, направленных на улучшение осанки (брасс с доской на голове, плавание в ластах). Игры в воде.</w:t>
      </w:r>
    </w:p>
    <w:p w14:paraId="5F1829FB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D0F6145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Итоговое занятие</w:t>
      </w:r>
    </w:p>
    <w:p w14:paraId="12135ACD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Контрольные упражнения.</w:t>
      </w:r>
    </w:p>
    <w:p w14:paraId="0B8F2FEF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F2EA5EA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</w:p>
    <w:p w14:paraId="0B9FBD6E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Контрольные упражнения</w:t>
      </w:r>
    </w:p>
    <w:p w14:paraId="0A32DA04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Возраст 5-7 лет</w:t>
      </w:r>
    </w:p>
    <w:p w14:paraId="5BE26FA4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1.Проплыть одним из облегченных способов плавания без остановки </w:t>
      </w:r>
    </w:p>
    <w:p w14:paraId="18E1DC85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2.Плавание способом кроль на груди с работой ног руки на доске </w:t>
      </w:r>
    </w:p>
    <w:p w14:paraId="2BD58A0C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3.2 Календарный учебный график</w:t>
      </w:r>
    </w:p>
    <w:p w14:paraId="3A1DBCE3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22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3"/>
        <w:gridCol w:w="21"/>
        <w:gridCol w:w="2797"/>
        <w:gridCol w:w="527"/>
        <w:gridCol w:w="4251"/>
        <w:gridCol w:w="1841"/>
        <w:gridCol w:w="4251"/>
        <w:gridCol w:w="4251"/>
        <w:gridCol w:w="4251"/>
      </w:tblGrid>
      <w:tr w:rsidR="0010392B" w:rsidRPr="0024721E" w14:paraId="4D6A5733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411B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8EE6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FADF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23C9F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C4958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Входная диагностика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6ADE8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Входная диагностика</w:t>
            </w:r>
          </w:p>
        </w:tc>
      </w:tr>
      <w:tr w:rsidR="0010392B" w:rsidRPr="0024721E" w14:paraId="2CD8C2B5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02908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2C1C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E150D4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6A4D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DAA9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Обучение (совершенствование) свободному лежанию на воде в движении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5187A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3A0D08E8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2710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7BB4A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7C8EF3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E931C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E697F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1FC3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4891E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392B" w:rsidRPr="0024721E" w14:paraId="4B62F480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B9149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171AA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25FE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6C06A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0A0F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Статическая работа мышц спины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CE03A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1B55ABFC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AADC4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8F4D3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4F41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58527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215B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Обучение работе ног кролем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8D525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44BD33C8" w14:textId="77777777" w:rsidTr="00376179">
        <w:trPr>
          <w:gridAfter w:val="8"/>
          <w:wAfter w:w="22189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39739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0392B" w:rsidRPr="0024721E" w14:paraId="6A025EBE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863D6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ADCF7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BA97F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26F1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B9174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Совершенствование работы ног кролем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7E469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304927FC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98D9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AC422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32F3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5E7F5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0593A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Обучение движению ног брассом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BDAE4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1E4DEC4B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FA925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8A59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6D47D34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3E485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297B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3E3D6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848CF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392B" w:rsidRPr="0024721E" w14:paraId="5CA6B1AD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EAA7A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8ECAC2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55669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BD21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483A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Совершенствование различных вариантов дыхания; плавания с помощью ног и различными положениями рук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BE116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17799493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B2BE5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F8ED7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78CC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F6689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D65D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9D628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392B" w:rsidRPr="0024721E" w14:paraId="295E5DDD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58F4A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6D317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CDE96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41A66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5A932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Тренировка мышц плечевого пояса (руки работают брассом, доска в ногах)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8E3F8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388FF077" w14:textId="77777777" w:rsidTr="00CB7B51"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3A6A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E07F3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3CB97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669A7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FE0A5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Коррекция деформации позвоночника, развитие мышц туловища (брасс в полной координации). Игры на воде.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9DD87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51" w:type="dxa"/>
          </w:tcPr>
          <w:p w14:paraId="4FA457B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1" w:type="dxa"/>
          </w:tcPr>
          <w:p w14:paraId="6EC6C36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</w:tcPr>
          <w:p w14:paraId="5A423249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Коррекция деформации позвоночника, развитие мышц туловища (брасс в полной координации). Игры на воде.</w:t>
            </w:r>
          </w:p>
        </w:tc>
      </w:tr>
      <w:tr w:rsidR="0010392B" w:rsidRPr="0024721E" w14:paraId="1F2AB514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8C5D3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9D2C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43896DA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0129F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7271E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47D11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EE6D9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392B" w:rsidRPr="0024721E" w14:paraId="4CB492B8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1741E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0880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03CCF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97BC2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DA1E8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Увеличение экскурсии грудной клетки (брасс в полной координации, на одно дви</w:t>
            </w: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жение рук два гребка ногами)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938C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20142CF5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D87E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40B8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A1220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653B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6FB62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мышц туловища и конечностей (обучение работы рук баттерфляем)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6BF43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1322CB19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D6EA6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AA042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2E888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F7A1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C2957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Статическая работа мышц спины, удерживающих позвоночник (Руки в индивидуальной коррекции, ноги работают кролем)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2AA5AE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1B5481EE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62B1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0D7BF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1768E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DF9F5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AF3B5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4606F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392B" w:rsidRPr="0024721E" w14:paraId="3140C432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947D4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5449E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62882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учебное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CC529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4B019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подвижности суставов нижних конечностей (Руки в коррекции на доске, ноги работают брассом)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4B92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задания</w:t>
            </w:r>
          </w:p>
        </w:tc>
      </w:tr>
      <w:tr w:rsidR="0010392B" w:rsidRPr="0024721E" w14:paraId="4F1097DF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38BA2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0074AF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F892535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52E9C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9CDAB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3FF66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9C391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392B" w:rsidRPr="0024721E" w14:paraId="5CCB5DDD" w14:textId="77777777" w:rsidTr="00CB7B51">
        <w:trPr>
          <w:gridAfter w:val="3"/>
          <w:wAfter w:w="12753" w:type="dxa"/>
        </w:trPr>
        <w:tc>
          <w:tcPr>
            <w:tcW w:w="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F2C23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D2AA8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A571C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игровое занятие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C8C1D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7FE31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721E">
              <w:rPr>
                <w:rFonts w:ascii="Times New Roman" w:hAnsi="Times New Roman"/>
                <w:sz w:val="28"/>
                <w:szCs w:val="28"/>
                <w:lang w:eastAsia="ru-RU"/>
              </w:rPr>
              <w:t>Игровое занятие (с элементами прикладного плавания)</w:t>
            </w:r>
          </w:p>
        </w:tc>
        <w:tc>
          <w:tcPr>
            <w:tcW w:w="1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F667C" w14:textId="77777777" w:rsidR="0010392B" w:rsidRPr="0024721E" w:rsidRDefault="0010392B" w:rsidP="002472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00DCD7AF" w14:textId="77777777" w:rsidR="00F9205A" w:rsidRPr="0024721E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</w:pPr>
    </w:p>
    <w:p w14:paraId="334AF35F" w14:textId="77777777" w:rsidR="0010392B" w:rsidRPr="0024721E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  <w:lastRenderedPageBreak/>
        <w:t>3.3  Группы упражнений для оздоровительного плавания</w:t>
      </w:r>
      <w:r w:rsidRPr="0024721E"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  <w:t>.</w:t>
      </w:r>
    </w:p>
    <w:p w14:paraId="5D675017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Первая группа упражнений. </w:t>
      </w:r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>Погружение – погружаться в воду с головой, открывать глаза в воде, выполнять погружения из различных исходных положений, делать глубокий вдох и полный продолжительный выдох в воду.</w:t>
      </w:r>
    </w:p>
    <w:p w14:paraId="5F7859C2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Вторая группа упражнений. </w:t>
      </w:r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>Всплывание – находиться в воде в безопорном положении, всплывание в группировке «Поплавок», а затем всплывание в выпрямленном положении тела – «Медуза».</w:t>
      </w:r>
    </w:p>
    <w:p w14:paraId="27185014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Третья группа упражнений. </w:t>
      </w:r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Освоение горизонтального положения тела – свободно держаться на воде, лёжа на груди, на спине, из </w:t>
      </w:r>
      <w:proofErr w:type="gramStart"/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лёжа на груди поворачиваться на спину и наоборот.</w:t>
      </w:r>
    </w:p>
    <w:p w14:paraId="6AC4D89E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Четвёртая группа упражнений. </w:t>
      </w:r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>Скольжение – скользить на груди после отталкивания ногами о стенку бассейна в горизонтальном положении без движения ног и рук, с задержкой дыхания и с выдохом, на спине с задержкой дыхания с вытянутыми руками вверх, на груди с вдохом и индивидуальным положением рук при коррекции позвоночника.</w:t>
      </w:r>
    </w:p>
    <w:p w14:paraId="1CB71EEF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Пятая группа упражнений. </w:t>
      </w:r>
      <w:r w:rsidRPr="0024721E">
        <w:rPr>
          <w:rFonts w:ascii="Times New Roman" w:hAnsi="Times New Roman"/>
          <w:color w:val="000000"/>
          <w:sz w:val="28"/>
          <w:szCs w:val="28"/>
          <w:lang w:eastAsia="ru-RU"/>
        </w:rPr>
        <w:t>Выдох в воду – упражнение на дыхание выполнять многократно, чередуя вдох и выдох, добиваясь свободного, без перебоев, дыхания.</w:t>
      </w:r>
    </w:p>
    <w:p w14:paraId="382A8247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i/>
          <w:iCs/>
          <w:sz w:val="28"/>
          <w:szCs w:val="28"/>
          <w:lang w:eastAsia="ru-RU"/>
        </w:rPr>
        <w:t>Примеры упражнений в воде при сколиозе:</w:t>
      </w:r>
    </w:p>
    <w:p w14:paraId="51D4B442" w14:textId="77777777" w:rsidR="0010392B" w:rsidRPr="0024721E" w:rsidRDefault="0010392B" w:rsidP="0024721E">
      <w:pPr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Руки отводятся назад, пальцы скрещиваются в замок, руки в том же положении медленно поднимаются, после чего возвращаются в то же положение. Выполняется по 10–15 раз в 3–4 подхода.</w:t>
      </w:r>
    </w:p>
    <w:p w14:paraId="68143957" w14:textId="77777777" w:rsidR="0010392B" w:rsidRPr="0024721E" w:rsidRDefault="0010392B" w:rsidP="0024721E">
      <w:pPr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Руки поднимаются и заводятся за голову, ноги находятся на ширине плеч. Пловец ложится на воду в позе «звездочка».</w:t>
      </w:r>
    </w:p>
    <w:p w14:paraId="6AE8B7FD" w14:textId="77777777" w:rsidR="0010392B" w:rsidRPr="0024721E" w:rsidRDefault="0010392B" w:rsidP="0024721E">
      <w:pPr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Упражнение выполняется на мелководье. Стопами зажимается специальный мяч, пловец ложится на дно, упираясь в него руками. После чего ноги медленно начинают подниматься выше поверхности воды и опускаться как можно ближе к исходному уровню. Положение тела при этом — «планка». Делается под наблюдением инструктора.</w:t>
      </w:r>
    </w:p>
    <w:p w14:paraId="7CE748A3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FDA8C6D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E4A0B24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На мелком месте: присев, голова на поверхности, лёжа на груди, руками держась за пенное корытце, вдох через рот и нос, погрузив голову в воду, – выдох</w:t>
      </w:r>
    </w:p>
    <w:p w14:paraId="499A19E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5 раз</w:t>
      </w:r>
    </w:p>
    <w:p w14:paraId="37DF904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Глубокий вдох, полный ускоренный</w:t>
      </w:r>
    </w:p>
    <w:p w14:paraId="16ADB3FB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2</w:t>
      </w:r>
    </w:p>
    <w:p w14:paraId="20DE57A9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Скольжение на груди – руки вытянуты, лицо вниз, ноги вместе</w:t>
      </w:r>
    </w:p>
    <w:p w14:paraId="0CD5C012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4-6 раз</w:t>
      </w:r>
    </w:p>
    <w:p w14:paraId="7F36259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Скользить как можно дольше, удерживая плечи и таз в одной</w:t>
      </w:r>
    </w:p>
    <w:p w14:paraId="5B4BF9E6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плоскости с целью профилактики вращения</w:t>
      </w:r>
    </w:p>
    <w:p w14:paraId="0CBEDEAD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3</w:t>
      </w:r>
    </w:p>
    <w:p w14:paraId="1171387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Лёжа на груди, руки вперёд, ноги работают кролем, с задержкой дыхания, с использованием доски в руках</w:t>
      </w:r>
    </w:p>
    <w:p w14:paraId="3F8FE7C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>4-6 раз</w:t>
      </w:r>
    </w:p>
    <w:p w14:paraId="0EBA8546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Следить за правильным дыханием</w:t>
      </w:r>
    </w:p>
    <w:p w14:paraId="24977DB6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4</w:t>
      </w:r>
    </w:p>
    <w:p w14:paraId="62BE7A32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Лёжа на спине, руки вперёд, ноги работают кролем</w:t>
      </w:r>
    </w:p>
    <w:p w14:paraId="4062AA2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4-6 раз</w:t>
      </w:r>
    </w:p>
    <w:p w14:paraId="242679C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Следить за правильным дыханием</w:t>
      </w:r>
    </w:p>
    <w:p w14:paraId="731A987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5</w:t>
      </w:r>
    </w:p>
    <w:p w14:paraId="5E56F606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Плавание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лёжа на груди, руки вытянуты вперёд, ноги работают брассом</w:t>
      </w:r>
    </w:p>
    <w:p w14:paraId="49292F6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C0C597C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Корпус держать горизонтально,</w:t>
      </w:r>
    </w:p>
    <w:p w14:paraId="10D1C67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гребок ногами ускоренный</w:t>
      </w:r>
    </w:p>
    <w:p w14:paraId="5AB668BD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6</w:t>
      </w:r>
    </w:p>
    <w:p w14:paraId="22DD0164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Лёжа на груди, руки работают брассом, ноги – кролем</w:t>
      </w:r>
    </w:p>
    <w:p w14:paraId="138B0DEE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10-20</w:t>
      </w:r>
    </w:p>
    <w:p w14:paraId="58A22A91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При гребке руки не погружать глубоко (укрепление мышц</w:t>
      </w:r>
      <w:proofErr w:type="gramEnd"/>
    </w:p>
    <w:p w14:paraId="6047E4F9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спины)</w:t>
      </w:r>
    </w:p>
    <w:p w14:paraId="41281EAA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10-20</w:t>
      </w:r>
    </w:p>
    <w:p w14:paraId="3B2D436A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Лёжа на груди, руки работают брассом (и ноги) с удлинённой паузой скольжения</w:t>
      </w:r>
    </w:p>
    <w:p w14:paraId="5280035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10-20</w:t>
      </w:r>
    </w:p>
    <w:p w14:paraId="140BEAAF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Следить за паузой скольжения</w:t>
      </w:r>
    </w:p>
    <w:p w14:paraId="2836EE2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(коррекция и искривления позвоночника, улучшение лёгочной вентиляции и кровообращения, развитие мышц туловища</w:t>
      </w:r>
      <w:proofErr w:type="gramEnd"/>
    </w:p>
    <w:p w14:paraId="5E5B18F2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8</w:t>
      </w:r>
    </w:p>
    <w:p w14:paraId="67D8E064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Упражнения на дыхание (глубокий вдох, полный выдох в воду)</w:t>
      </w:r>
    </w:p>
    <w:p w14:paraId="06254C6D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5-6 раз</w:t>
      </w:r>
    </w:p>
    <w:p w14:paraId="5FF19AE2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Упражнение выполняется, присев у бортика – развитие</w:t>
      </w:r>
    </w:p>
    <w:p w14:paraId="52CFAD29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Дыхательной мускулатуры</w:t>
      </w:r>
    </w:p>
    <w:p w14:paraId="0432EEAA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9</w:t>
      </w:r>
    </w:p>
    <w:p w14:paraId="30FAB165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Плавание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лёжа, на груди, доска в ногах, руки работают брасом10-20 метров</w:t>
      </w:r>
    </w:p>
    <w:p w14:paraId="1C744E0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Лежать ровно, не прогибаясь, ноги прямые</w:t>
      </w:r>
    </w:p>
    <w:p w14:paraId="34E23052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10</w:t>
      </w:r>
    </w:p>
    <w:p w14:paraId="64648218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Плавание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лёжа на спине, доска в ногах, руки выполняют одновременные движения сверху вниз</w:t>
      </w:r>
    </w:p>
    <w:p w14:paraId="7EDFB76B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10-20 метров</w:t>
      </w:r>
    </w:p>
    <w:p w14:paraId="678C88DE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56B966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11</w:t>
      </w:r>
    </w:p>
    <w:p w14:paraId="5B749FAA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Плавание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лёжа на груди, доска в ногах, руки работают кролем</w:t>
      </w:r>
    </w:p>
    <w:p w14:paraId="241E1ED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2-4 раза по 25 м</w:t>
      </w:r>
    </w:p>
    <w:p w14:paraId="3291EF0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Таз не поднимать, выдох под руку со стороны выпуклой дуги искривления</w:t>
      </w:r>
    </w:p>
    <w:p w14:paraId="238BBFFA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12</w:t>
      </w:r>
    </w:p>
    <w:p w14:paraId="4350AAE5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Плавание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лёжа на спине, доска в ногах, руки работают</w:t>
      </w:r>
    </w:p>
    <w:p w14:paraId="08B8DB34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2-4 раза по 25 м</w:t>
      </w:r>
    </w:p>
    <w:p w14:paraId="36BDFC5C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1871E2E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13</w:t>
      </w:r>
    </w:p>
    <w:p w14:paraId="279D8C8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>Плавание кролем на спине в полной координации</w:t>
      </w:r>
    </w:p>
    <w:p w14:paraId="6223D068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25-30м</w:t>
      </w:r>
    </w:p>
    <w:p w14:paraId="12FF11AE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Не допускать вращений корпуса и «разбалтывания» поясницы</w:t>
      </w:r>
    </w:p>
    <w:p w14:paraId="5E560944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14</w:t>
      </w:r>
    </w:p>
    <w:p w14:paraId="25AE535E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Брасс в полной координации, на одно движение рук два гребка</w:t>
      </w:r>
    </w:p>
    <w:p w14:paraId="2BC0F293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ногами</w:t>
      </w:r>
    </w:p>
    <w:p w14:paraId="2426B87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10--20 метров</w:t>
      </w:r>
    </w:p>
    <w:p w14:paraId="7C7E5BA7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Контроль дыхания с удлинённой паузой скольжения</w:t>
      </w:r>
    </w:p>
    <w:p w14:paraId="168F1400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15</w:t>
      </w:r>
    </w:p>
    <w:p w14:paraId="09FF0112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Выдохи в воду, сидя у бортика</w:t>
      </w:r>
    </w:p>
    <w:p w14:paraId="16D8C471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6-8 раз</w:t>
      </w:r>
    </w:p>
    <w:p w14:paraId="14F4DFAC" w14:textId="77777777" w:rsidR="0010392B" w:rsidRPr="0024721E" w:rsidRDefault="0010392B" w:rsidP="002472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Полный выдох</w:t>
      </w:r>
    </w:p>
    <w:p w14:paraId="11357AF1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BBA1E88" w14:textId="77777777" w:rsidR="0010392B" w:rsidRPr="0024721E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b/>
          <w:color w:val="37474F"/>
          <w:kern w:val="36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color w:val="37474F"/>
          <w:kern w:val="36"/>
          <w:sz w:val="28"/>
          <w:szCs w:val="28"/>
          <w:lang w:eastAsia="ru-RU"/>
        </w:rPr>
        <w:t>3.4 Обеспечение безопасности на занятиях по плаванию</w:t>
      </w:r>
    </w:p>
    <w:p w14:paraId="3E321CFA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проводить занятия в местах, полностью отвечающих всем требованиям безопасности и гигиены;</w:t>
      </w:r>
    </w:p>
    <w:p w14:paraId="238E66EF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поддерживать на занятиях строгую дисциплину. Не допускать неорганизованного купания и плавания, самовольных прыжков в воду и ныряния.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Не разрешать детям толкать друг друга и погружать с головой в воду, садиться друг на друга, хватать за руки и за ноги, нырять навстречу друг другу, громко кричать, звать на помощь, когда она не требуется;</w:t>
      </w:r>
      <w:proofErr w:type="gramEnd"/>
    </w:p>
    <w:p w14:paraId="290F9693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преподаватели должны уметь плавать и оказывать первую помощь;</w:t>
      </w:r>
    </w:p>
    <w:p w14:paraId="56103E46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допускать детей к занятиям плаванием только с разрешения врача;</w:t>
      </w:r>
    </w:p>
    <w:p w14:paraId="4831D819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приучать детей выходить из воды при неотложной необходимости только с разрешения преподавателя;</w:t>
      </w:r>
    </w:p>
    <w:p w14:paraId="3B3C1AAA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 местах проведения занятий иметь принадлежности для спасения тонущих;</w:t>
      </w:r>
    </w:p>
    <w:p w14:paraId="0BD7AE99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не проводить занятия с группами, превышающими 13-15 человек на одного педагога;</w:t>
      </w:r>
    </w:p>
    <w:p w14:paraId="6C51D7F4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внимательно наблюдать за детьми, находящимися в воде, видеть всю группу и каждого занимающегося отдельно, быть готовым в случае необходимости быстро оказать помощь;</w:t>
      </w:r>
    </w:p>
    <w:p w14:paraId="1AD6AA92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соблюдать методически грамотную последовательность обучения: обеспечить реализацию принципов систематичности, доступности, активности, наглядности, последовательности и постепенности, прогрессирующего нарастания нагрузки;</w:t>
      </w:r>
    </w:p>
    <w:p w14:paraId="385A717D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при появлении первых признаков переохлаждения (озноб, посинение кожи, «гусиная кожа») вывести ребёнка из воды и дать ему согреться;</w:t>
      </w:r>
    </w:p>
    <w:p w14:paraId="00C0A912" w14:textId="77777777" w:rsidR="0010392B" w:rsidRPr="0024721E" w:rsidRDefault="0010392B" w:rsidP="0024721E">
      <w:pPr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знать детей, особенности характера и поведения каждого, их привычки, а также индивидуальные данные физического развития, состояния здоровья и специальной плавательной подготовки;</w:t>
      </w:r>
    </w:p>
    <w:p w14:paraId="7A22D726" w14:textId="77777777" w:rsidR="0010392B" w:rsidRPr="0024721E" w:rsidRDefault="0010392B" w:rsidP="0024721E">
      <w:pPr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на первой ступени обучения разрешать детям плавать самостоятельно только вдоль одного бортика бассейна;</w:t>
      </w:r>
    </w:p>
    <w:p w14:paraId="25A4D52D" w14:textId="77777777" w:rsidR="0010392B" w:rsidRPr="0024721E" w:rsidRDefault="0010392B" w:rsidP="0024721E">
      <w:pPr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не злоупотреблять возможностями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занимающихся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>, не применять упражнения, вызывающие переутомление, не форсировать увеличение проплываемой дистанции;</w:t>
      </w:r>
    </w:p>
    <w:p w14:paraId="3F92F4D7" w14:textId="77777777" w:rsidR="0010392B" w:rsidRPr="0024721E" w:rsidRDefault="0010392B" w:rsidP="0024721E">
      <w:pPr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прыжки разрешать детям, умеющим уверенно держаться на поверхности воды;</w:t>
      </w:r>
    </w:p>
    <w:p w14:paraId="03C7BF9D" w14:textId="77777777" w:rsidR="0010392B" w:rsidRPr="0024721E" w:rsidRDefault="0010392B" w:rsidP="0024721E">
      <w:pPr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добиваться сознательного выполнения правил обеспечения безопасности занятий.</w:t>
      </w:r>
    </w:p>
    <w:p w14:paraId="210EA5E8" w14:textId="77777777" w:rsidR="0010392B" w:rsidRPr="0024721E" w:rsidRDefault="0010392B" w:rsidP="0024721E">
      <w:pPr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9FF6DC7" w14:textId="77777777" w:rsidR="0010392B" w:rsidRPr="0024721E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b/>
          <w:color w:val="37474F"/>
          <w:kern w:val="36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color w:val="37474F"/>
          <w:kern w:val="36"/>
          <w:sz w:val="28"/>
          <w:szCs w:val="28"/>
          <w:lang w:eastAsia="ru-RU"/>
        </w:rPr>
        <w:t>3.5  Игры на воде</w:t>
      </w:r>
    </w:p>
    <w:p w14:paraId="6723437B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«КАРАСИ И КАРПЫ»</w:t>
      </w:r>
    </w:p>
    <w:p w14:paraId="4EE0BDDE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Задача:</w:t>
      </w:r>
      <w:r w:rsidRPr="0024721E">
        <w:rPr>
          <w:rFonts w:ascii="Times New Roman" w:hAnsi="Times New Roman"/>
          <w:sz w:val="28"/>
          <w:szCs w:val="28"/>
          <w:lang w:eastAsia="ru-RU"/>
        </w:rPr>
        <w:t> познакомить играющих со свойствами воды и обучить их самостоятельному передвижению в различных направлениях в опорном положении.</w:t>
      </w:r>
    </w:p>
    <w:p w14:paraId="1EE0D4FA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Описание игры. </w:t>
      </w:r>
      <w:r w:rsidRPr="0024721E">
        <w:rPr>
          <w:rFonts w:ascii="Times New Roman" w:hAnsi="Times New Roman"/>
          <w:sz w:val="28"/>
          <w:szCs w:val="28"/>
          <w:lang w:eastAsia="ru-RU"/>
        </w:rPr>
        <w:t>Участники делятся на две команды («караси и «карпы») и становятся спиной друг другу на расстоянии одного метра. Ведущий четко по слогам выкрикивает «кар-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ра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>-си!» или «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кар-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пы</w:t>
      </w:r>
      <w:proofErr w:type="spellEnd"/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>!» Игроки названной команды убегают в свой «город» (на свою территорию). Игроки другой команды пятнают противников. Побеждает команда, которая запятнает больше игроков другой команды.</w:t>
      </w:r>
    </w:p>
    <w:p w14:paraId="325740CE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i/>
          <w:iCs/>
          <w:sz w:val="28"/>
          <w:szCs w:val="28"/>
          <w:lang w:eastAsia="ru-RU"/>
        </w:rPr>
        <w:t>Вариант. Игрок, которого запятнали, переходит в другую команду.</w:t>
      </w:r>
    </w:p>
    <w:p w14:paraId="585DEB56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указания.</w:t>
      </w:r>
      <w:r w:rsidRPr="0024721E">
        <w:rPr>
          <w:rFonts w:ascii="Times New Roman" w:hAnsi="Times New Roman"/>
          <w:sz w:val="28"/>
          <w:szCs w:val="28"/>
          <w:lang w:eastAsia="ru-RU"/>
        </w:rPr>
        <w:t> Участники игры становятся боком к ведущему и до его сигнала стоят неподвижно.</w:t>
      </w:r>
    </w:p>
    <w:p w14:paraId="261A2D8B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551E52B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«БУРЯ В МОРЕ»</w:t>
      </w:r>
    </w:p>
    <w:p w14:paraId="41D17AE3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Задача:</w:t>
      </w:r>
      <w:r w:rsidRPr="0024721E">
        <w:rPr>
          <w:rFonts w:ascii="Times New Roman" w:hAnsi="Times New Roman"/>
          <w:sz w:val="28"/>
          <w:szCs w:val="28"/>
          <w:lang w:eastAsia="ru-RU"/>
        </w:rPr>
        <w:t> познакомить занимающихся с сопротивлением воды и обучить их самостоятельному передвижению в воде в различных направлениях в опорном положении.</w:t>
      </w:r>
    </w:p>
    <w:p w14:paraId="1C642F42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Описание игры.</w:t>
      </w:r>
      <w:r w:rsidRPr="0024721E">
        <w:rPr>
          <w:rFonts w:ascii="Times New Roman" w:hAnsi="Times New Roman"/>
          <w:sz w:val="28"/>
          <w:szCs w:val="28"/>
          <w:lang w:eastAsia="ru-RU"/>
        </w:rPr>
        <w:t> Участники игры выстраиваются в колонну по одному в определенном месте бассейна. По сигналу ведущего «НАЧИНАЕТСЯ БУРЯ!» все разбегаются в разные стороны.</w:t>
      </w:r>
    </w:p>
    <w:p w14:paraId="4A75B3D1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По сигналу «БУРЯ УТИХЛА» игроки занимают исходное положение.</w:t>
      </w:r>
    </w:p>
    <w:p w14:paraId="208045A6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указания.</w:t>
      </w:r>
    </w:p>
    <w:p w14:paraId="73FCBA48" w14:textId="77777777" w:rsidR="0010392B" w:rsidRPr="0024721E" w:rsidRDefault="0010392B" w:rsidP="0024721E">
      <w:pPr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Место для игры должно быть ограничено.</w:t>
      </w:r>
    </w:p>
    <w:p w14:paraId="41835936" w14:textId="77777777" w:rsidR="0010392B" w:rsidRPr="0024721E" w:rsidRDefault="0010392B" w:rsidP="0024721E">
      <w:pPr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Игра проводится в быстром темпе.</w:t>
      </w:r>
    </w:p>
    <w:p w14:paraId="67024C99" w14:textId="77777777" w:rsidR="0010392B" w:rsidRPr="0024721E" w:rsidRDefault="0010392B" w:rsidP="0024721E">
      <w:pPr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Продолжительность игры – не более одной минуты.</w:t>
      </w:r>
    </w:p>
    <w:p w14:paraId="5E417D92" w14:textId="77777777" w:rsidR="0010392B" w:rsidRPr="0024721E" w:rsidRDefault="0010392B" w:rsidP="0024721E">
      <w:pPr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Можно повторить игру 2-3 раза.</w:t>
      </w:r>
    </w:p>
    <w:p w14:paraId="117B2AC6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D24B483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42DE37A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«РЫБАКИ И РЫБКИ»</w:t>
      </w:r>
    </w:p>
    <w:p w14:paraId="2F7C89A7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Задача:</w:t>
      </w:r>
      <w:r w:rsidRPr="0024721E">
        <w:rPr>
          <w:rFonts w:ascii="Times New Roman" w:hAnsi="Times New Roman"/>
          <w:sz w:val="28"/>
          <w:szCs w:val="28"/>
          <w:lang w:eastAsia="ru-RU"/>
        </w:rPr>
        <w:t> познакомить занимающихся со свойствами воды и обучить их самостоятельно передвигаться в различных направлениях.</w:t>
      </w:r>
    </w:p>
    <w:p w14:paraId="57B98656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Описание игры.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 Игроки делятся на две команды. Игроки одной команды – «рыбаки» - берутся за руки, образуя «невод». Игроки другой команды – «рыбки» - находятся в отведенном для игры участке бассейна. «Рыбаки», </w:t>
      </w: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передвигаясь по дну, стараются поймать «неводом» «рыбок», убегающих в разных направлениях.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Пойманный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становится «рыбаком».</w:t>
      </w:r>
    </w:p>
    <w:p w14:paraId="036373B4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указания.</w:t>
      </w:r>
    </w:p>
    <w:p w14:paraId="195A676E" w14:textId="77777777" w:rsidR="0010392B" w:rsidRPr="0024721E" w:rsidRDefault="0010392B" w:rsidP="0024721E">
      <w:pPr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Не разрешается ловить разорванным «неводом».</w:t>
      </w:r>
    </w:p>
    <w:p w14:paraId="3C3EB2CA" w14:textId="77777777" w:rsidR="0010392B" w:rsidRPr="0024721E" w:rsidRDefault="0010392B" w:rsidP="0024721E">
      <w:pPr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Если кто-либо из «рыбок» во время преследования спрячется, погрузившись в воду с головой, то он считается не пойманным.</w:t>
      </w:r>
    </w:p>
    <w:p w14:paraId="4C5DC254" w14:textId="77777777" w:rsidR="0010392B" w:rsidRPr="0024721E" w:rsidRDefault="0010392B" w:rsidP="0024721E">
      <w:pPr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Игра повторяется 2-3 раза.</w:t>
      </w:r>
    </w:p>
    <w:p w14:paraId="43F4ED47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63F91B0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«НАСОС»</w:t>
      </w:r>
    </w:p>
    <w:p w14:paraId="6FC4DF0E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Задача: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 обучить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занимающихся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погружениям и выдоху в воду.</w:t>
      </w:r>
    </w:p>
    <w:p w14:paraId="6EAE1F48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Описание игры.</w:t>
      </w:r>
      <w:r w:rsidRPr="0024721E">
        <w:rPr>
          <w:rFonts w:ascii="Times New Roman" w:hAnsi="Times New Roman"/>
          <w:sz w:val="28"/>
          <w:szCs w:val="28"/>
          <w:lang w:eastAsia="ru-RU"/>
        </w:rPr>
        <w:t> Участники игры делятся на пары и, взявшись за руки, становятся друг против друга на расстоянии шага. По сигналу ведущего они начинают поочередно выполнять приседания, погружаясь в воду с головой и выполняя активный выдох.</w:t>
      </w:r>
    </w:p>
    <w:p w14:paraId="28F30F75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указания.</w:t>
      </w:r>
    </w:p>
    <w:p w14:paraId="0FA4D08D" w14:textId="77777777" w:rsidR="0010392B" w:rsidRPr="0024721E" w:rsidRDefault="0010392B" w:rsidP="0024721E">
      <w:pPr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Запрещается сходить со своего места, мешать друг другу.</w:t>
      </w:r>
    </w:p>
    <w:p w14:paraId="40E16AEB" w14:textId="77777777" w:rsidR="0010392B" w:rsidRPr="0024721E" w:rsidRDefault="0010392B" w:rsidP="0024721E">
      <w:pPr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Продолжительность игры не более двух минут.</w:t>
      </w:r>
    </w:p>
    <w:p w14:paraId="22CF8DF8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F861958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«ЗВЕЗДОЧКА» («ПОПЛАВОК»)</w:t>
      </w:r>
    </w:p>
    <w:p w14:paraId="26870BED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Задача: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 обучить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занимающихся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умению лежать на воде.</w:t>
      </w:r>
    </w:p>
    <w:p w14:paraId="25E15D77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Описание игры.</w:t>
      </w:r>
      <w:r w:rsidRPr="0024721E">
        <w:rPr>
          <w:rFonts w:ascii="Times New Roman" w:hAnsi="Times New Roman"/>
          <w:sz w:val="28"/>
          <w:szCs w:val="28"/>
          <w:lang w:eastAsia="ru-RU"/>
        </w:rPr>
        <w:t> Игроки находятся на мелком месте. По сигналу ведущего все выполняют глубокий вдох, наклоняются и выводят руки вперед, затем разводят руки в стороны ладонями вниз и ложатся грудью на воду; одновременно оторвав ноги от дна и приподняв их к поверхности воды, разводят ноги в стороны как можно шире – образуется «звездочка». Можно выполнять это упражнение и лежа на спине.</w:t>
      </w:r>
    </w:p>
    <w:p w14:paraId="51CB53F4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указания.</w:t>
      </w:r>
    </w:p>
    <w:p w14:paraId="00609A8D" w14:textId="77777777" w:rsidR="0010392B" w:rsidRPr="0024721E" w:rsidRDefault="0010392B" w:rsidP="0024721E">
      <w:pPr>
        <w:numPr>
          <w:ilvl w:val="0"/>
          <w:numId w:val="2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Продолжительность лежания на воде оговаривается заранее. Каждый ведет счет «про себя»;</w:t>
      </w:r>
    </w:p>
    <w:p w14:paraId="1515BDB6" w14:textId="77777777" w:rsidR="0010392B" w:rsidRPr="0024721E" w:rsidRDefault="0010392B" w:rsidP="0024721E">
      <w:pPr>
        <w:numPr>
          <w:ilvl w:val="0"/>
          <w:numId w:val="2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Лежа на поверхности воды, играющие могут сводить и разводить, расслаблять и напрягать ноги.</w:t>
      </w:r>
    </w:p>
    <w:p w14:paraId="7E1BA237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52B21E9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«СТРЕЛКА»</w:t>
      </w:r>
    </w:p>
    <w:p w14:paraId="62C08BFC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Задача: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 обучить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занимающихся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технике скольжения на груди.</w:t>
      </w:r>
    </w:p>
    <w:p w14:paraId="0FC72010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Описание игры.</w:t>
      </w:r>
      <w:r w:rsidRPr="0024721E">
        <w:rPr>
          <w:rFonts w:ascii="Times New Roman" w:hAnsi="Times New Roman"/>
          <w:sz w:val="28"/>
          <w:szCs w:val="28"/>
          <w:lang w:eastAsia="ru-RU"/>
        </w:rPr>
        <w:t> Игроки выстраиваются в одну шеренгу. По сигналу нужно присесть, сделать глубокий вдох, поднять руки вверх, наклонится и, сильно оттолкнувшись двумя ногами, скользить до полной остановки.</w:t>
      </w:r>
    </w:p>
    <w:p w14:paraId="6525AD4C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указания.</w:t>
      </w:r>
      <w:r w:rsidRPr="0024721E">
        <w:rPr>
          <w:rFonts w:ascii="Times New Roman" w:hAnsi="Times New Roman"/>
          <w:sz w:val="28"/>
          <w:szCs w:val="28"/>
          <w:lang w:eastAsia="ru-RU"/>
        </w:rPr>
        <w:t> Во время скольжения голова должна быть между руками, лицо в воде, руки и ноги соединены и выпрямлены, глаза открыты.</w:t>
      </w:r>
    </w:p>
    <w:p w14:paraId="7176323E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E727B78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«САЛКИ»</w:t>
      </w:r>
    </w:p>
    <w:p w14:paraId="68F789AD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 обучить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занимающихся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нырянию.</w:t>
      </w:r>
    </w:p>
    <w:p w14:paraId="7B699EF1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Описание игры.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 Участники игры произвольно располагаются в бассейне. Ловец догоняет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играющих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, стараясь запятнать любого, спасающегося от </w:t>
      </w:r>
      <w:r w:rsidRPr="0024721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преследования. Участники ныряют в воду. Тот, кто не успел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погрузиться под воду и был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запятнан, становится ловцом.</w:t>
      </w:r>
    </w:p>
    <w:p w14:paraId="1E036F60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Вариант. Ловец пятнает мячом.</w:t>
      </w:r>
    </w:p>
    <w:p w14:paraId="04D4780A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указания.</w:t>
      </w:r>
    </w:p>
    <w:p w14:paraId="660DDA04" w14:textId="77777777" w:rsidR="0010392B" w:rsidRPr="0024721E" w:rsidRDefault="0010392B" w:rsidP="0024721E">
      <w:pPr>
        <w:numPr>
          <w:ilvl w:val="0"/>
          <w:numId w:val="2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Ловцу запрещается преследовать продолжительное время одного итого же участника игры, ждать, когда он вынырнет из воды.</w:t>
      </w:r>
    </w:p>
    <w:p w14:paraId="3C71C91C" w14:textId="77777777" w:rsidR="0010392B" w:rsidRPr="0024721E" w:rsidRDefault="0010392B" w:rsidP="0024721E">
      <w:pPr>
        <w:numPr>
          <w:ilvl w:val="0"/>
          <w:numId w:val="2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Игра продолжается пять минут.</w:t>
      </w:r>
    </w:p>
    <w:p w14:paraId="743D0219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3866B7F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«ВОДОЛАЗЫ»</w:t>
      </w:r>
    </w:p>
    <w:p w14:paraId="36D6CF10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Задача: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 обучить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занимающихся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погружению в воду с головой и нырянию с открытыми глазами.</w:t>
      </w:r>
    </w:p>
    <w:p w14:paraId="69D2702D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Описание игры. </w:t>
      </w:r>
      <w:r w:rsidRPr="0024721E">
        <w:rPr>
          <w:rFonts w:ascii="Times New Roman" w:hAnsi="Times New Roman"/>
          <w:sz w:val="28"/>
          <w:szCs w:val="28"/>
          <w:lang w:eastAsia="ru-RU"/>
        </w:rPr>
        <w:t>На дно бросают хорошо заметные предметы. По сигналу ведущего игроки начинают собирать их. Побеждает тот, кто найдет больше предметов.</w:t>
      </w:r>
    </w:p>
    <w:p w14:paraId="4926669B" w14:textId="77777777" w:rsidR="0010392B" w:rsidRPr="0024721E" w:rsidRDefault="0010392B" w:rsidP="0024721E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указания.</w:t>
      </w:r>
      <w:r w:rsidRPr="0024721E">
        <w:rPr>
          <w:rFonts w:ascii="Times New Roman" w:hAnsi="Times New Roman"/>
          <w:sz w:val="28"/>
          <w:szCs w:val="28"/>
          <w:lang w:eastAsia="ru-RU"/>
        </w:rPr>
        <w:t xml:space="preserve"> Ведущий (учитель) внимательно контролирует действия </w:t>
      </w:r>
      <w:proofErr w:type="gramStart"/>
      <w:r w:rsidRPr="0024721E">
        <w:rPr>
          <w:rFonts w:ascii="Times New Roman" w:hAnsi="Times New Roman"/>
          <w:sz w:val="28"/>
          <w:szCs w:val="28"/>
          <w:lang w:eastAsia="ru-RU"/>
        </w:rPr>
        <w:t>играющих</w:t>
      </w:r>
      <w:proofErr w:type="gramEnd"/>
      <w:r w:rsidRPr="0024721E">
        <w:rPr>
          <w:rFonts w:ascii="Times New Roman" w:hAnsi="Times New Roman"/>
          <w:sz w:val="28"/>
          <w:szCs w:val="28"/>
          <w:lang w:eastAsia="ru-RU"/>
        </w:rPr>
        <w:t>.</w:t>
      </w:r>
    </w:p>
    <w:p w14:paraId="613B369A" w14:textId="77777777" w:rsidR="00F9205A" w:rsidRPr="0024721E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  <w:r w:rsidRPr="0024721E"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  <w:t xml:space="preserve"> </w:t>
      </w:r>
    </w:p>
    <w:p w14:paraId="37AA9A2C" w14:textId="77777777" w:rsidR="00F9205A" w:rsidRPr="0024721E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26E956DD" w14:textId="77777777" w:rsidR="00F9205A" w:rsidRPr="0024721E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60B61DB2" w14:textId="77777777" w:rsidR="00F9205A" w:rsidRPr="0024721E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459E2575" w14:textId="77777777" w:rsidR="00F9205A" w:rsidRPr="0024721E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5F0FD3A4" w14:textId="77777777" w:rsidR="00F9205A" w:rsidRPr="0024721E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7D37281F" w14:textId="77777777" w:rsidR="00F9205A" w:rsidRPr="0024721E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480B1C88" w14:textId="77777777" w:rsidR="00F9205A" w:rsidRPr="0024721E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6D525D34" w14:textId="77777777" w:rsidR="00F9205A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09A740D8" w14:textId="77777777" w:rsidR="0045711A" w:rsidRDefault="0045711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706F5457" w14:textId="77777777" w:rsidR="0045711A" w:rsidRDefault="0045711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7A037E72" w14:textId="77777777" w:rsidR="0045711A" w:rsidRDefault="0045711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7316CA88" w14:textId="77777777" w:rsidR="0045711A" w:rsidRDefault="0045711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4C64ABA2" w14:textId="77777777" w:rsidR="0045711A" w:rsidRPr="0024721E" w:rsidRDefault="0045711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  <w:bookmarkStart w:id="0" w:name="_GoBack"/>
      <w:bookmarkEnd w:id="0"/>
    </w:p>
    <w:p w14:paraId="0BCE7EE4" w14:textId="77777777" w:rsidR="00F9205A" w:rsidRPr="0024721E" w:rsidRDefault="00F9205A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color w:val="37474F"/>
          <w:kern w:val="36"/>
          <w:sz w:val="28"/>
          <w:szCs w:val="28"/>
          <w:lang w:eastAsia="ru-RU"/>
        </w:rPr>
      </w:pPr>
    </w:p>
    <w:p w14:paraId="0BE6B2FE" w14:textId="77777777" w:rsidR="0010392B" w:rsidRPr="0024721E" w:rsidRDefault="0010392B" w:rsidP="0024721E">
      <w:pPr>
        <w:shd w:val="clear" w:color="auto" w:fill="FFFFFF"/>
        <w:spacing w:after="300" w:line="240" w:lineRule="auto"/>
        <w:jc w:val="both"/>
        <w:outlineLvl w:val="0"/>
        <w:rPr>
          <w:rFonts w:ascii="Times New Roman" w:hAnsi="Times New Roman"/>
          <w:b/>
          <w:color w:val="37474F"/>
          <w:kern w:val="36"/>
          <w:sz w:val="28"/>
          <w:szCs w:val="28"/>
          <w:lang w:eastAsia="ru-RU"/>
        </w:rPr>
      </w:pPr>
      <w:r w:rsidRPr="0024721E">
        <w:rPr>
          <w:rFonts w:ascii="Times New Roman" w:hAnsi="Times New Roman"/>
          <w:b/>
          <w:color w:val="37474F"/>
          <w:kern w:val="36"/>
          <w:sz w:val="28"/>
          <w:szCs w:val="28"/>
          <w:lang w:eastAsia="ru-RU"/>
        </w:rPr>
        <w:lastRenderedPageBreak/>
        <w:t>Список литературы</w:t>
      </w:r>
    </w:p>
    <w:p w14:paraId="2C6D7CA9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Бородич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А.А.,Назарова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Р.Д. Занятия плаванием при сколиозе у детей и подростков. М,1988.</w:t>
      </w:r>
    </w:p>
    <w:p w14:paraId="7F5436AF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Велитченко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В.К. Физкультура без травм. М., 1993.</w:t>
      </w:r>
    </w:p>
    <w:p w14:paraId="5CC2C8DD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Гончар И.Л. Плавание: Теория и методика преподавания.</w:t>
      </w:r>
      <w:r w:rsidRPr="0024721E">
        <w:rPr>
          <w:rFonts w:ascii="Times New Roman" w:hAnsi="Times New Roman"/>
          <w:sz w:val="28"/>
          <w:szCs w:val="28"/>
          <w:lang w:eastAsia="ru-RU"/>
        </w:rPr>
        <w:softHyphen/>
        <w:t xml:space="preserve"> Минск, 1998.</w:t>
      </w:r>
    </w:p>
    <w:p w14:paraId="37A0B8B4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Гриненко М.Ф. Целебная сила движения / М.Ф. Гриненко. – М., 1991. – 124c.</w:t>
      </w:r>
    </w:p>
    <w:p w14:paraId="2BDA92E1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Епифанов В.Е. Лечебная физическая культура: Учебник для институтов физической культуры / В.Е. Епифанов. – М., 1987. – 417с.</w:t>
      </w:r>
    </w:p>
    <w:p w14:paraId="7B419222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Каптелин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А.В. Восстановительное лечение / А.В.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Каптелин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>. – М., 1961. –140с.</w:t>
      </w:r>
    </w:p>
    <w:p w14:paraId="1D901EBC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Каптелин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А.В. Плавание в лечебных целях / А.В.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Каптелин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// Здоровье. – 1980. – №7. – С.26-27.</w:t>
      </w:r>
    </w:p>
    <w:p w14:paraId="3CF7D9DB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Каптелин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А.Ф. Восстановительное лечение при травмах и деформациях опорно-двигательного аппарата. М,1969.</w:t>
      </w:r>
    </w:p>
    <w:p w14:paraId="0B6D6BF2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Куничев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Л.А. Плавание, как оздоровительное и лечебное средство / Л.А.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Куничев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// Плавание. – М.: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ФиС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>, 1976. – С.54-55.</w:t>
      </w:r>
    </w:p>
    <w:p w14:paraId="7FD2DE07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Курпан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Ю. Физкультура, формирующая осанку / Ю.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Курпан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, Е.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Таламбум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>. – М., 1990. – 120с.</w:t>
      </w:r>
    </w:p>
    <w:p w14:paraId="579CBECF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Курт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Вильке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>. Плавание для начинающих // Серия «Физкультура и спорт». М., 2001. №4. 190 с.</w:t>
      </w:r>
    </w:p>
    <w:p w14:paraId="3350E63D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Лях В.М.,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Кофман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Л.Б.,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Мейксон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Г.Б. Комплексная программа физического воспитания учащихся 1-11 классов. М., 1996.</w:t>
      </w:r>
    </w:p>
    <w:p w14:paraId="419D803C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Ляхов З.И,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Мейксон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Г.Б. Физическое воспитание учащихся 1-11-го классов с направленным развитием двигательных способностей. М, 1993.</w:t>
      </w:r>
    </w:p>
    <w:p w14:paraId="524D61FA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Макаренко Л.П. Плавайте на здоровье / Л.П. Макаренко. – М.: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ФиС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>, 1982. – 47с.</w:t>
      </w:r>
    </w:p>
    <w:p w14:paraId="7DB48809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Макаренко Л.П. Универсальная программа начального обучения детей плаванию. М, 1985. С. 27-38.</w:t>
      </w:r>
    </w:p>
    <w:p w14:paraId="11D3C7C5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Орешкин Ю.А. К здоровью через физкультуру / Ю.А. Орешкин. – М., 1990. – 59с.</w:t>
      </w:r>
    </w:p>
    <w:p w14:paraId="04A385D8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 xml:space="preserve">Петренко Г.Г., </w:t>
      </w: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Полесся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Г.В. Лечебное плавание при нарушении осанки. Киев, 1980.</w:t>
      </w:r>
    </w:p>
    <w:p w14:paraId="10526891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Попова Л.М. Волшебная сила воды / Л.М. Попова, И.В. Соколов. – М., 1994. – 384с.</w:t>
      </w:r>
    </w:p>
    <w:p w14:paraId="448245E3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721E">
        <w:rPr>
          <w:rFonts w:ascii="Times New Roman" w:hAnsi="Times New Roman"/>
          <w:sz w:val="28"/>
          <w:szCs w:val="28"/>
          <w:lang w:eastAsia="ru-RU"/>
        </w:rPr>
        <w:t>Фонарёва М.И. Лечебная физическая культура при заболеваниях / М.И. Фонарёва, Т.А. Фонарёва. – Л., 1981. – 320с.</w:t>
      </w:r>
    </w:p>
    <w:p w14:paraId="54BFECAE" w14:textId="77777777" w:rsidR="0010392B" w:rsidRPr="0024721E" w:rsidRDefault="0010392B" w:rsidP="0024721E">
      <w:pPr>
        <w:numPr>
          <w:ilvl w:val="0"/>
          <w:numId w:val="2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4721E">
        <w:rPr>
          <w:rFonts w:ascii="Times New Roman" w:hAnsi="Times New Roman"/>
          <w:sz w:val="28"/>
          <w:szCs w:val="28"/>
          <w:lang w:eastAsia="ru-RU"/>
        </w:rPr>
        <w:t>Халемский</w:t>
      </w:r>
      <w:proofErr w:type="spellEnd"/>
      <w:r w:rsidRPr="0024721E">
        <w:rPr>
          <w:rFonts w:ascii="Times New Roman" w:hAnsi="Times New Roman"/>
          <w:sz w:val="28"/>
          <w:szCs w:val="28"/>
          <w:lang w:eastAsia="ru-RU"/>
        </w:rPr>
        <w:t xml:space="preserve"> Г.А. Коррекция нарушений осанки у школьников //Методические</w:t>
      </w:r>
    </w:p>
    <w:p w14:paraId="61E7B988" w14:textId="77777777" w:rsidR="0010392B" w:rsidRPr="0024721E" w:rsidRDefault="0010392B" w:rsidP="0024721E">
      <w:pPr>
        <w:jc w:val="both"/>
        <w:rPr>
          <w:rFonts w:ascii="Times New Roman" w:hAnsi="Times New Roman"/>
          <w:sz w:val="28"/>
          <w:szCs w:val="28"/>
        </w:rPr>
      </w:pPr>
    </w:p>
    <w:sectPr w:rsidR="0010392B" w:rsidRPr="0024721E" w:rsidSect="00474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0680"/>
    <w:multiLevelType w:val="multilevel"/>
    <w:tmpl w:val="15C21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B6288"/>
    <w:multiLevelType w:val="multilevel"/>
    <w:tmpl w:val="A508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500A8"/>
    <w:multiLevelType w:val="hybridMultilevel"/>
    <w:tmpl w:val="11C8A4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2F7C06"/>
    <w:multiLevelType w:val="multilevel"/>
    <w:tmpl w:val="97EEE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D8F69D2"/>
    <w:multiLevelType w:val="multilevel"/>
    <w:tmpl w:val="B48E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240912"/>
    <w:multiLevelType w:val="multilevel"/>
    <w:tmpl w:val="2CB6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94346E"/>
    <w:multiLevelType w:val="multilevel"/>
    <w:tmpl w:val="2DBE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A025BD"/>
    <w:multiLevelType w:val="multilevel"/>
    <w:tmpl w:val="1B586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0CB5080"/>
    <w:multiLevelType w:val="multilevel"/>
    <w:tmpl w:val="260A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4D6AAC"/>
    <w:multiLevelType w:val="hybridMultilevel"/>
    <w:tmpl w:val="427033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0A1EFA"/>
    <w:multiLevelType w:val="hybridMultilevel"/>
    <w:tmpl w:val="99480B02"/>
    <w:lvl w:ilvl="0" w:tplc="BB5A239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332F5C25"/>
    <w:multiLevelType w:val="multilevel"/>
    <w:tmpl w:val="A51A4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F6548B"/>
    <w:multiLevelType w:val="multilevel"/>
    <w:tmpl w:val="1BA28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97868DF"/>
    <w:multiLevelType w:val="multilevel"/>
    <w:tmpl w:val="05B09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A3DF4"/>
    <w:multiLevelType w:val="multilevel"/>
    <w:tmpl w:val="0CEC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524725"/>
    <w:multiLevelType w:val="multilevel"/>
    <w:tmpl w:val="16201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430308B"/>
    <w:multiLevelType w:val="multilevel"/>
    <w:tmpl w:val="0A6A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FD2C41"/>
    <w:multiLevelType w:val="multilevel"/>
    <w:tmpl w:val="FFD4F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A3C1A86"/>
    <w:multiLevelType w:val="multilevel"/>
    <w:tmpl w:val="76BC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975233"/>
    <w:multiLevelType w:val="multilevel"/>
    <w:tmpl w:val="7F5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AD75093"/>
    <w:multiLevelType w:val="hybridMultilevel"/>
    <w:tmpl w:val="03DC6E5C"/>
    <w:lvl w:ilvl="0" w:tplc="6E38ED6C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1">
    <w:nsid w:val="4B217249"/>
    <w:multiLevelType w:val="multilevel"/>
    <w:tmpl w:val="5F3A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9B5FDE"/>
    <w:multiLevelType w:val="multilevel"/>
    <w:tmpl w:val="1EB2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FB5313"/>
    <w:multiLevelType w:val="multilevel"/>
    <w:tmpl w:val="77DA7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D500F42"/>
    <w:multiLevelType w:val="multilevel"/>
    <w:tmpl w:val="2F02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C01B0C"/>
    <w:multiLevelType w:val="multilevel"/>
    <w:tmpl w:val="A96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8F03E4"/>
    <w:multiLevelType w:val="multilevel"/>
    <w:tmpl w:val="ED988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62A3122"/>
    <w:multiLevelType w:val="multilevel"/>
    <w:tmpl w:val="4C608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ED4B29"/>
    <w:multiLevelType w:val="hybridMultilevel"/>
    <w:tmpl w:val="703C3E14"/>
    <w:lvl w:ilvl="0" w:tplc="01B26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89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21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87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88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25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6D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C0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CB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CCA62C8"/>
    <w:multiLevelType w:val="multilevel"/>
    <w:tmpl w:val="B1A4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F618F4"/>
    <w:multiLevelType w:val="multilevel"/>
    <w:tmpl w:val="103C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E56E28"/>
    <w:multiLevelType w:val="hybridMultilevel"/>
    <w:tmpl w:val="AF107E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3"/>
  </w:num>
  <w:num w:numId="3">
    <w:abstractNumId w:val="6"/>
  </w:num>
  <w:num w:numId="4">
    <w:abstractNumId w:val="4"/>
  </w:num>
  <w:num w:numId="5">
    <w:abstractNumId w:val="17"/>
  </w:num>
  <w:num w:numId="6">
    <w:abstractNumId w:val="26"/>
  </w:num>
  <w:num w:numId="7">
    <w:abstractNumId w:val="15"/>
  </w:num>
  <w:num w:numId="8">
    <w:abstractNumId w:val="30"/>
  </w:num>
  <w:num w:numId="9">
    <w:abstractNumId w:val="19"/>
  </w:num>
  <w:num w:numId="10">
    <w:abstractNumId w:val="29"/>
  </w:num>
  <w:num w:numId="11">
    <w:abstractNumId w:val="8"/>
  </w:num>
  <w:num w:numId="12">
    <w:abstractNumId w:val="11"/>
  </w:num>
  <w:num w:numId="13">
    <w:abstractNumId w:val="21"/>
  </w:num>
  <w:num w:numId="14">
    <w:abstractNumId w:val="12"/>
  </w:num>
  <w:num w:numId="15">
    <w:abstractNumId w:val="1"/>
  </w:num>
  <w:num w:numId="16">
    <w:abstractNumId w:val="23"/>
  </w:num>
  <w:num w:numId="17">
    <w:abstractNumId w:val="5"/>
  </w:num>
  <w:num w:numId="18">
    <w:abstractNumId w:val="18"/>
  </w:num>
  <w:num w:numId="19">
    <w:abstractNumId w:val="0"/>
  </w:num>
  <w:num w:numId="20">
    <w:abstractNumId w:val="14"/>
  </w:num>
  <w:num w:numId="21">
    <w:abstractNumId w:val="22"/>
  </w:num>
  <w:num w:numId="22">
    <w:abstractNumId w:val="16"/>
  </w:num>
  <w:num w:numId="23">
    <w:abstractNumId w:val="13"/>
  </w:num>
  <w:num w:numId="24">
    <w:abstractNumId w:val="7"/>
  </w:num>
  <w:num w:numId="25">
    <w:abstractNumId w:val="28"/>
  </w:num>
  <w:num w:numId="26">
    <w:abstractNumId w:val="24"/>
  </w:num>
  <w:num w:numId="27">
    <w:abstractNumId w:val="25"/>
  </w:num>
  <w:num w:numId="28">
    <w:abstractNumId w:val="10"/>
  </w:num>
  <w:num w:numId="29">
    <w:abstractNumId w:val="20"/>
  </w:num>
  <w:num w:numId="30">
    <w:abstractNumId w:val="31"/>
  </w:num>
  <w:num w:numId="31">
    <w:abstractNumId w:val="9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6D44"/>
    <w:rsid w:val="000443CE"/>
    <w:rsid w:val="00050101"/>
    <w:rsid w:val="000F2178"/>
    <w:rsid w:val="000F22EC"/>
    <w:rsid w:val="0010392B"/>
    <w:rsid w:val="00140FEA"/>
    <w:rsid w:val="001F5017"/>
    <w:rsid w:val="0024721E"/>
    <w:rsid w:val="00334D17"/>
    <w:rsid w:val="00342A4A"/>
    <w:rsid w:val="00376179"/>
    <w:rsid w:val="003B48EC"/>
    <w:rsid w:val="0042748B"/>
    <w:rsid w:val="00436E00"/>
    <w:rsid w:val="0045111F"/>
    <w:rsid w:val="0045711A"/>
    <w:rsid w:val="00474944"/>
    <w:rsid w:val="00492DA0"/>
    <w:rsid w:val="004A4D89"/>
    <w:rsid w:val="0054382A"/>
    <w:rsid w:val="00552080"/>
    <w:rsid w:val="0059782F"/>
    <w:rsid w:val="005A3505"/>
    <w:rsid w:val="005E731B"/>
    <w:rsid w:val="00615DDE"/>
    <w:rsid w:val="006D05FA"/>
    <w:rsid w:val="006E5E67"/>
    <w:rsid w:val="006F1BBA"/>
    <w:rsid w:val="007434A8"/>
    <w:rsid w:val="007A205D"/>
    <w:rsid w:val="007D1259"/>
    <w:rsid w:val="007F1818"/>
    <w:rsid w:val="007F3468"/>
    <w:rsid w:val="00852E0D"/>
    <w:rsid w:val="00885305"/>
    <w:rsid w:val="008927DF"/>
    <w:rsid w:val="00923CD3"/>
    <w:rsid w:val="009471F2"/>
    <w:rsid w:val="00990E9A"/>
    <w:rsid w:val="00A24404"/>
    <w:rsid w:val="00A44B4A"/>
    <w:rsid w:val="00A85D42"/>
    <w:rsid w:val="00AA5AE8"/>
    <w:rsid w:val="00AB4ED7"/>
    <w:rsid w:val="00AC01AB"/>
    <w:rsid w:val="00B12953"/>
    <w:rsid w:val="00B139DD"/>
    <w:rsid w:val="00B41EF9"/>
    <w:rsid w:val="00B54266"/>
    <w:rsid w:val="00BA2320"/>
    <w:rsid w:val="00BE1D0E"/>
    <w:rsid w:val="00C23848"/>
    <w:rsid w:val="00C3097E"/>
    <w:rsid w:val="00C965BE"/>
    <w:rsid w:val="00CB1B24"/>
    <w:rsid w:val="00CB7B51"/>
    <w:rsid w:val="00CD4ED5"/>
    <w:rsid w:val="00CE21C9"/>
    <w:rsid w:val="00D159CE"/>
    <w:rsid w:val="00D15D59"/>
    <w:rsid w:val="00D55E65"/>
    <w:rsid w:val="00D6770C"/>
    <w:rsid w:val="00DB443B"/>
    <w:rsid w:val="00DF5F19"/>
    <w:rsid w:val="00E2755E"/>
    <w:rsid w:val="00EB4171"/>
    <w:rsid w:val="00ED2B3D"/>
    <w:rsid w:val="00EE643C"/>
    <w:rsid w:val="00F26D44"/>
    <w:rsid w:val="00F60FA4"/>
    <w:rsid w:val="00F9205A"/>
    <w:rsid w:val="00F94144"/>
    <w:rsid w:val="00FA60F2"/>
    <w:rsid w:val="00FE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2BCE1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4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F26D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26D4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F26D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F26D44"/>
    <w:rPr>
      <w:rFonts w:cs="Times New Roman"/>
      <w:color w:val="0000FF"/>
      <w:u w:val="single"/>
    </w:rPr>
  </w:style>
  <w:style w:type="character" w:styleId="a5">
    <w:name w:val="Strong"/>
    <w:uiPriority w:val="99"/>
    <w:qFormat/>
    <w:rsid w:val="00F26D44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990E9A"/>
    <w:pPr>
      <w:ind w:left="720"/>
      <w:contextualSpacing/>
    </w:pPr>
    <w:rPr>
      <w:rFonts w:eastAsia="Times New Roman"/>
      <w:lang w:eastAsia="ru-RU"/>
    </w:rPr>
  </w:style>
  <w:style w:type="character" w:customStyle="1" w:styleId="c5c10">
    <w:name w:val="c5 c10"/>
    <w:uiPriority w:val="99"/>
    <w:rsid w:val="00C3097E"/>
    <w:rPr>
      <w:rFonts w:cs="Times New Roman"/>
    </w:rPr>
  </w:style>
  <w:style w:type="table" w:styleId="a7">
    <w:name w:val="Table Grid"/>
    <w:basedOn w:val="a1"/>
    <w:uiPriority w:val="39"/>
    <w:locked/>
    <w:rsid w:val="007434A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02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256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4483</Words>
  <Characters>25559</Characters>
  <Application>Microsoft Office Word</Application>
  <DocSecurity>0</DocSecurity>
  <Lines>212</Lines>
  <Paragraphs>59</Paragraphs>
  <ScaleCrop>false</ScaleCrop>
  <Company>SPecialiST RePack</Company>
  <LinksUpToDate>false</LinksUpToDate>
  <CharactersWithSpaces>29983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Флюра Зуфаровна</dc:creator>
  <cp:keywords/>
  <dc:description/>
  <cp:lastModifiedBy>user</cp:lastModifiedBy>
  <cp:revision>29</cp:revision>
  <dcterms:created xsi:type="dcterms:W3CDTF">2020-03-12T18:36:00Z</dcterms:created>
  <dcterms:modified xsi:type="dcterms:W3CDTF">2022-10-12T11:12:00Z</dcterms:modified>
</cp:coreProperties>
</file>