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E6" w:rsidRDefault="007C7A1F" w:rsidP="007C7A1F">
      <w:bookmarkStart w:id="0" w:name="_GoBack"/>
      <w:bookmarkEnd w:id="0"/>
      <w:r>
        <w:t xml:space="preserve">Индивидуальное консультирование направлено на </w:t>
      </w:r>
      <w:proofErr w:type="spellStart"/>
      <w:r>
        <w:t>психолого</w:t>
      </w:r>
      <w:proofErr w:type="spellEnd"/>
      <w:r>
        <w:t xml:space="preserve"> – педагогическое сопровождение процесса социализации детей и подростков оставшихся без попечения родителей с целью оценки личностных и социальных рисков процесса взросления, выявления причин </w:t>
      </w:r>
      <w:proofErr w:type="spellStart"/>
      <w:r>
        <w:t>дефицитарного</w:t>
      </w:r>
      <w:proofErr w:type="spellEnd"/>
      <w:r>
        <w:t xml:space="preserve"> развития и оказания психологической помощи и реабилитации.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75"/>
        <w:gridCol w:w="6276"/>
      </w:tblGrid>
      <w:tr w:rsidR="0000522F" w:rsidTr="002E7AFA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00522F" w:rsidRDefault="0000522F" w:rsidP="00DC6AA4">
            <w:pPr>
              <w:pStyle w:val="a4"/>
              <w:numPr>
                <w:ilvl w:val="0"/>
                <w:numId w:val="1"/>
              </w:numPr>
            </w:pPr>
            <w:r>
              <w:t>Диагностические методики</w:t>
            </w:r>
          </w:p>
        </w:tc>
      </w:tr>
      <w:tr w:rsidR="0000522F" w:rsidTr="0000522F">
        <w:tc>
          <w:tcPr>
            <w:tcW w:w="3075" w:type="dxa"/>
            <w:tcBorders>
              <w:top w:val="single" w:sz="4" w:space="0" w:color="auto"/>
            </w:tcBorders>
          </w:tcPr>
          <w:p w:rsidR="0000522F" w:rsidRDefault="0000522F" w:rsidP="003D53E6">
            <w:r w:rsidRPr="0000522F">
              <w:t>Методика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:rsidR="0000522F" w:rsidRDefault="0000522F" w:rsidP="003D53E6">
            <w:r w:rsidRPr="0000522F">
              <w:t>Назначение</w:t>
            </w:r>
          </w:p>
        </w:tc>
      </w:tr>
      <w:tr w:rsidR="0000522F" w:rsidTr="0000522F">
        <w:tc>
          <w:tcPr>
            <w:tcW w:w="3075" w:type="dxa"/>
            <w:tcBorders>
              <w:top w:val="single" w:sz="4" w:space="0" w:color="auto"/>
            </w:tcBorders>
          </w:tcPr>
          <w:p w:rsidR="0000522F" w:rsidRPr="0000522F" w:rsidRDefault="0000522F" w:rsidP="0000522F">
            <w:pPr>
              <w:rPr>
                <w:b/>
                <w:bCs/>
              </w:rPr>
            </w:pPr>
            <w:r w:rsidRPr="0000522F">
              <w:rPr>
                <w:b/>
                <w:bCs/>
              </w:rPr>
              <w:t xml:space="preserve">Детский апперцептивный тест </w:t>
            </w:r>
            <w:proofErr w:type="gramStart"/>
            <w:r w:rsidRPr="0000522F">
              <w:rPr>
                <w:b/>
                <w:bCs/>
              </w:rPr>
              <w:t>( CAT</w:t>
            </w:r>
            <w:proofErr w:type="gramEnd"/>
            <w:r w:rsidRPr="0000522F">
              <w:rPr>
                <w:b/>
                <w:bCs/>
              </w:rPr>
              <w:t xml:space="preserve"> ) (Л. </w:t>
            </w:r>
            <w:proofErr w:type="spellStart"/>
            <w:r w:rsidRPr="0000522F">
              <w:rPr>
                <w:b/>
                <w:bCs/>
              </w:rPr>
              <w:t>Беллак</w:t>
            </w:r>
            <w:proofErr w:type="spellEnd"/>
            <w:r w:rsidRPr="0000522F">
              <w:rPr>
                <w:b/>
                <w:bCs/>
              </w:rPr>
              <w:t>)</w:t>
            </w:r>
          </w:p>
          <w:p w:rsidR="0000522F" w:rsidRPr="0000522F" w:rsidRDefault="0000522F" w:rsidP="003D53E6"/>
        </w:tc>
        <w:tc>
          <w:tcPr>
            <w:tcW w:w="6276" w:type="dxa"/>
            <w:tcBorders>
              <w:top w:val="single" w:sz="4" w:space="0" w:color="auto"/>
            </w:tcBorders>
          </w:tcPr>
          <w:p w:rsidR="0000522F" w:rsidRPr="0000522F" w:rsidRDefault="0000522F" w:rsidP="003D53E6">
            <w:r w:rsidRPr="0000522F">
              <w:t xml:space="preserve">Методика направлена на выявление: ведущие потребности и мотивы ребенка, особенности восприятия и отношения ребенка к родителям, особенности взаимоотношения ребенка с </w:t>
            </w:r>
            <w:proofErr w:type="spellStart"/>
            <w:r w:rsidRPr="0000522F">
              <w:t>сиблингами</w:t>
            </w:r>
            <w:proofErr w:type="spellEnd"/>
            <w:r w:rsidRPr="0000522F">
              <w:t xml:space="preserve">, содержание </w:t>
            </w:r>
            <w:proofErr w:type="spellStart"/>
            <w:r w:rsidRPr="0000522F">
              <w:t>внутриличностных</w:t>
            </w:r>
            <w:proofErr w:type="spellEnd"/>
            <w:r w:rsidRPr="0000522F">
              <w:t xml:space="preserve">  конфликтов, особенности защитных механизмов, агрессивные фантазии, страхи, фобии, тревоги, связанные с ситуациями фрустрации.</w:t>
            </w:r>
          </w:p>
        </w:tc>
      </w:tr>
      <w:tr w:rsidR="0000522F" w:rsidTr="0000522F">
        <w:tc>
          <w:tcPr>
            <w:tcW w:w="3075" w:type="dxa"/>
            <w:tcBorders>
              <w:top w:val="single" w:sz="4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9"/>
            </w:tblGrid>
            <w:tr w:rsidR="002D2AE3" w:rsidRPr="002D2AE3" w:rsidTr="002D2AE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2AE3" w:rsidRPr="002D2AE3" w:rsidRDefault="002D2AE3" w:rsidP="002D2AE3">
                  <w:pPr>
                    <w:spacing w:after="0" w:line="240" w:lineRule="auto"/>
                  </w:pPr>
                  <w:r w:rsidRPr="002D2AE3">
                    <w:t xml:space="preserve">«Расскажи историю»       Г.Х. </w:t>
                  </w:r>
                  <w:proofErr w:type="spellStart"/>
                  <w:r w:rsidRPr="002D2AE3">
                    <w:t>Махартонова</w:t>
                  </w:r>
                  <w:proofErr w:type="spellEnd"/>
                </w:p>
              </w:tc>
            </w:tr>
          </w:tbl>
          <w:p w:rsidR="0000522F" w:rsidRPr="0000522F" w:rsidRDefault="0000522F" w:rsidP="003D53E6"/>
        </w:tc>
        <w:tc>
          <w:tcPr>
            <w:tcW w:w="6276" w:type="dxa"/>
            <w:tcBorders>
              <w:top w:val="single" w:sz="4" w:space="0" w:color="auto"/>
            </w:tcBorders>
          </w:tcPr>
          <w:p w:rsidR="0000522F" w:rsidRPr="0000522F" w:rsidRDefault="002D2AE3" w:rsidP="003D53E6">
            <w:r w:rsidRPr="002D2AE3">
              <w:t>Методика используется для анализа особенностей личности ребенка и позволяет выявить степень напряженности исследуемой области чувств ребенка.</w:t>
            </w:r>
          </w:p>
        </w:tc>
      </w:tr>
      <w:tr w:rsidR="0000522F" w:rsidTr="0000522F">
        <w:tc>
          <w:tcPr>
            <w:tcW w:w="3075" w:type="dxa"/>
            <w:tcBorders>
              <w:top w:val="single" w:sz="4" w:space="0" w:color="auto"/>
            </w:tcBorders>
          </w:tcPr>
          <w:p w:rsidR="0000522F" w:rsidRPr="0000522F" w:rsidRDefault="00DC6AA4" w:rsidP="003D53E6">
            <w:r>
              <w:t xml:space="preserve">Проективный тест </w:t>
            </w:r>
            <w:proofErr w:type="spellStart"/>
            <w:r>
              <w:t>Вартега</w:t>
            </w:r>
            <w:proofErr w:type="spellEnd"/>
          </w:p>
        </w:tc>
        <w:tc>
          <w:tcPr>
            <w:tcW w:w="6276" w:type="dxa"/>
            <w:tcBorders>
              <w:top w:val="single" w:sz="4" w:space="0" w:color="auto"/>
            </w:tcBorders>
          </w:tcPr>
          <w:p w:rsidR="0000522F" w:rsidRPr="0000522F" w:rsidRDefault="00DC6AA4" w:rsidP="003D53E6">
            <w:r w:rsidRPr="00DC6AA4">
              <w:t>Исследование факторов: самооценки, социальных навыков; амбиций, активности и способов достижения цели; внутренней устойчивости; особенностей личностных взаимоотношений; отношение к страхам</w:t>
            </w:r>
            <w:r>
              <w:t>.</w:t>
            </w:r>
          </w:p>
        </w:tc>
      </w:tr>
      <w:tr w:rsidR="0000522F" w:rsidTr="0000522F">
        <w:tc>
          <w:tcPr>
            <w:tcW w:w="3075" w:type="dxa"/>
            <w:tcBorders>
              <w:top w:val="single" w:sz="4" w:space="0" w:color="auto"/>
            </w:tcBorders>
          </w:tcPr>
          <w:p w:rsidR="0000522F" w:rsidRPr="0000522F" w:rsidRDefault="00DC6AA4" w:rsidP="003D53E6">
            <w:r w:rsidRPr="00DC6AA4">
              <w:t>Рисованный апперцептивный тест (РАТ)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:rsidR="0000522F" w:rsidRPr="0000522F" w:rsidRDefault="00DC6AA4" w:rsidP="003D53E6">
            <w:r w:rsidRPr="00DC6AA4">
              <w:t>Данная методика помогает определить: соотношение эмоциональных реакций и рационального отношения к ситуации, фон настроения, позицию личности последовательность суждения, умение планировать свою деятельность, уровень невротизации, трудности социальной адаптации,</w:t>
            </w:r>
            <w:r>
              <w:t xml:space="preserve"> </w:t>
            </w:r>
            <w:r w:rsidRPr="00DC6AA4">
              <w:t>суицидальные тенденции, патологические проявления и т.д.</w:t>
            </w:r>
          </w:p>
        </w:tc>
      </w:tr>
      <w:tr w:rsidR="00DC6AA4" w:rsidTr="0000522F">
        <w:tc>
          <w:tcPr>
            <w:tcW w:w="3075" w:type="dxa"/>
            <w:tcBorders>
              <w:top w:val="single" w:sz="4" w:space="0" w:color="auto"/>
            </w:tcBorders>
          </w:tcPr>
          <w:p w:rsidR="00DC6AA4" w:rsidRPr="00DC6AA4" w:rsidRDefault="00DC6AA4" w:rsidP="003D53E6">
            <w:r w:rsidRPr="00DC6AA4">
              <w:rPr>
                <w:b/>
                <w:bCs/>
              </w:rPr>
              <w:t>Методика «</w:t>
            </w:r>
            <w:proofErr w:type="spellStart"/>
            <w:r w:rsidRPr="00DC6AA4">
              <w:rPr>
                <w:b/>
                <w:bCs/>
              </w:rPr>
              <w:t>Сценотест</w:t>
            </w:r>
            <w:proofErr w:type="spellEnd"/>
            <w:r w:rsidRPr="00DC6AA4">
              <w:rPr>
                <w:b/>
                <w:bCs/>
              </w:rPr>
              <w:t xml:space="preserve">» (автор </w:t>
            </w:r>
            <w:proofErr w:type="spellStart"/>
            <w:r w:rsidRPr="00DC6AA4">
              <w:rPr>
                <w:b/>
                <w:bCs/>
              </w:rPr>
              <w:t>Гердхильд</w:t>
            </w:r>
            <w:proofErr w:type="spellEnd"/>
            <w:r w:rsidRPr="00DC6AA4">
              <w:rPr>
                <w:b/>
                <w:bCs/>
              </w:rPr>
              <w:t xml:space="preserve"> фон </w:t>
            </w:r>
            <w:proofErr w:type="spellStart"/>
            <w:r w:rsidRPr="00DC6AA4">
              <w:rPr>
                <w:b/>
                <w:bCs/>
              </w:rPr>
              <w:t>Штаабс</w:t>
            </w:r>
            <w:proofErr w:type="spellEnd"/>
            <w:r w:rsidRPr="00DC6AA4">
              <w:rPr>
                <w:b/>
                <w:bCs/>
              </w:rPr>
              <w:t>)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:rsidR="00DC6AA4" w:rsidRPr="00DC6AA4" w:rsidRDefault="00DC6AA4" w:rsidP="003D53E6">
            <w:r>
              <w:t>Методика</w:t>
            </w:r>
            <w:r w:rsidRPr="00DC6AA4">
              <w:t xml:space="preserve"> диагностики и коррекции личностных особенностей детей и подростков с использованием мини-игрушек.</w:t>
            </w:r>
            <w:r>
              <w:t xml:space="preserve"> </w:t>
            </w:r>
            <w:r w:rsidRPr="00DC6AA4">
              <w:t xml:space="preserve">С помощью данной методики можно исследовать: страхи, острое горе (потери), психическую травму (последствия), агрессивность, соперничество </w:t>
            </w:r>
            <w:proofErr w:type="spellStart"/>
            <w:r w:rsidRPr="00DC6AA4">
              <w:t>сиблингов</w:t>
            </w:r>
            <w:proofErr w:type="spellEnd"/>
            <w:r w:rsidRPr="00DC6AA4">
              <w:t xml:space="preserve">, ценностные ориентации, профессиональные предпочтения, особенности социального окружения, </w:t>
            </w:r>
            <w:proofErr w:type="spellStart"/>
            <w:r w:rsidRPr="00DC6AA4">
              <w:t>внутриличностные</w:t>
            </w:r>
            <w:proofErr w:type="spellEnd"/>
            <w:r w:rsidRPr="00DC6AA4">
              <w:t xml:space="preserve"> конфликты, оценить возможности социального и семейного взаимодействия: ребенок — родитель, родитель — ребенок, родитель — родитель, ребенок — ребенок, подросток — группа и др.</w:t>
            </w:r>
          </w:p>
        </w:tc>
      </w:tr>
      <w:tr w:rsidR="009A5C57" w:rsidTr="0000522F">
        <w:tc>
          <w:tcPr>
            <w:tcW w:w="3075" w:type="dxa"/>
            <w:tcBorders>
              <w:top w:val="single" w:sz="4" w:space="0" w:color="auto"/>
            </w:tcBorders>
          </w:tcPr>
          <w:p w:rsidR="003A4A9A" w:rsidRPr="003A4A9A" w:rsidRDefault="003A4A9A" w:rsidP="003A4A9A">
            <w:pPr>
              <w:rPr>
                <w:b/>
                <w:bCs/>
              </w:rPr>
            </w:pPr>
            <w:proofErr w:type="spellStart"/>
            <w:r w:rsidRPr="003A4A9A">
              <w:rPr>
                <w:b/>
                <w:bCs/>
              </w:rPr>
              <w:t>Полуструктурированное</w:t>
            </w:r>
            <w:proofErr w:type="spellEnd"/>
            <w:r w:rsidRPr="003A4A9A">
              <w:rPr>
                <w:b/>
                <w:bCs/>
              </w:rPr>
              <w:t xml:space="preserve"> интервью</w:t>
            </w:r>
          </w:p>
          <w:p w:rsidR="009A5C57" w:rsidRPr="00DC6AA4" w:rsidRDefault="003A4A9A" w:rsidP="003A4A9A">
            <w:pPr>
              <w:rPr>
                <w:b/>
                <w:bCs/>
              </w:rPr>
            </w:pPr>
            <w:r w:rsidRPr="003A4A9A">
              <w:rPr>
                <w:b/>
                <w:bCs/>
              </w:rPr>
              <w:t>для оценки травматических переживаний детей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:rsidR="003A4A9A" w:rsidRDefault="003A4A9A" w:rsidP="003A4A9A">
            <w:r>
              <w:t xml:space="preserve">Данная методика была предложена Н. В. </w:t>
            </w:r>
            <w:proofErr w:type="spellStart"/>
            <w:r>
              <w:t>Тарабриной</w:t>
            </w:r>
            <w:proofErr w:type="spellEnd"/>
            <w:r>
              <w:t xml:space="preserve"> (</w:t>
            </w:r>
            <w:proofErr w:type="spellStart"/>
            <w:r>
              <w:t>Тарабрина</w:t>
            </w:r>
            <w:proofErr w:type="spellEnd"/>
            <w:r>
              <w:t xml:space="preserve"> Н. В., 2001). Интервью</w:t>
            </w:r>
          </w:p>
          <w:p w:rsidR="003A4A9A" w:rsidRDefault="003A4A9A" w:rsidP="003A4A9A">
            <w:r>
              <w:t xml:space="preserve">включает </w:t>
            </w:r>
            <w:proofErr w:type="spellStart"/>
            <w:r>
              <w:t>скрининговую</w:t>
            </w:r>
            <w:proofErr w:type="spellEnd"/>
            <w:r>
              <w:t xml:space="preserve"> часть и набор из 42 вопросов. Вопросы интервью построены на</w:t>
            </w:r>
          </w:p>
          <w:p w:rsidR="009A5C57" w:rsidRDefault="003A4A9A" w:rsidP="003A4A9A">
            <w:r>
              <w:t>основании симптомов критериев  для клинической диагностики ПТСР DSM-IV</w:t>
            </w:r>
          </w:p>
        </w:tc>
      </w:tr>
      <w:tr w:rsidR="003A4A9A" w:rsidTr="0000522F">
        <w:tc>
          <w:tcPr>
            <w:tcW w:w="3075" w:type="dxa"/>
            <w:tcBorders>
              <w:top w:val="single" w:sz="4" w:space="0" w:color="auto"/>
            </w:tcBorders>
          </w:tcPr>
          <w:p w:rsidR="003A4A9A" w:rsidRPr="003A4A9A" w:rsidRDefault="003A4A9A" w:rsidP="003A4A9A">
            <w:pPr>
              <w:rPr>
                <w:b/>
                <w:bCs/>
              </w:rPr>
            </w:pPr>
            <w:r w:rsidRPr="003A4A9A">
              <w:rPr>
                <w:b/>
                <w:bCs/>
              </w:rPr>
              <w:t>Методика «Человек под дождем»</w:t>
            </w:r>
          </w:p>
          <w:p w:rsidR="003A4A9A" w:rsidRPr="003A4A9A" w:rsidRDefault="003A4A9A" w:rsidP="003A4A9A">
            <w:pPr>
              <w:rPr>
                <w:b/>
                <w:bCs/>
              </w:rPr>
            </w:pPr>
            <w:r w:rsidRPr="003A4A9A">
              <w:rPr>
                <w:b/>
                <w:bCs/>
              </w:rPr>
              <w:t xml:space="preserve">Авторы: Елена Васильевна Романова и Тамара Ивановна </w:t>
            </w:r>
            <w:proofErr w:type="spellStart"/>
            <w:r w:rsidRPr="003A4A9A">
              <w:rPr>
                <w:b/>
                <w:bCs/>
              </w:rPr>
              <w:t>Сытько</w:t>
            </w:r>
            <w:proofErr w:type="spellEnd"/>
          </w:p>
          <w:p w:rsidR="003A4A9A" w:rsidRPr="003A4A9A" w:rsidRDefault="003A4A9A" w:rsidP="003A4A9A">
            <w:pPr>
              <w:rPr>
                <w:b/>
                <w:bCs/>
              </w:rPr>
            </w:pPr>
            <w:r w:rsidRPr="003A4A9A">
              <w:rPr>
                <w:b/>
                <w:bCs/>
              </w:rPr>
              <w:t>(Используется для детей от 9 лет и старше)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:rsidR="003A4A9A" w:rsidRDefault="003A4A9A" w:rsidP="003A4A9A">
            <w:r>
              <w:t>В методике важен аспект реагирования, си</w:t>
            </w:r>
            <w:r w:rsidR="006942BF">
              <w:t xml:space="preserve">туативного поведения человека в </w:t>
            </w:r>
            <w:r>
              <w:t>условиях моделируемого стресса. В качестве стрессового фактора в нашем случае выступает фактор внешней среды — дождь.</w:t>
            </w:r>
          </w:p>
        </w:tc>
      </w:tr>
      <w:tr w:rsidR="009A5C57" w:rsidTr="002E7AFA"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:rsidR="009A5C57" w:rsidRDefault="009A5C57" w:rsidP="009A5C57">
            <w:pPr>
              <w:jc w:val="center"/>
            </w:pPr>
            <w:r>
              <w:t>Коррекционные методики для индивидуальной работы</w:t>
            </w:r>
          </w:p>
        </w:tc>
      </w:tr>
      <w:tr w:rsidR="007C7A1F" w:rsidTr="007C7A1F">
        <w:tc>
          <w:tcPr>
            <w:tcW w:w="3075" w:type="dxa"/>
          </w:tcPr>
          <w:p w:rsidR="007C7A1F" w:rsidRPr="003D53E6" w:rsidRDefault="007C7A1F" w:rsidP="003D53E6">
            <w:r w:rsidRPr="003D53E6">
              <w:rPr>
                <w:b/>
              </w:rPr>
              <w:lastRenderedPageBreak/>
              <w:t xml:space="preserve">«Нервно-мышечная релаксация по </w:t>
            </w:r>
            <w:proofErr w:type="spellStart"/>
            <w:r w:rsidRPr="003D53E6">
              <w:rPr>
                <w:b/>
              </w:rPr>
              <w:t>Э.Джекобсону</w:t>
            </w:r>
            <w:proofErr w:type="spellEnd"/>
            <w:r w:rsidRPr="003D53E6">
              <w:rPr>
                <w:b/>
              </w:rPr>
              <w:t>»</w:t>
            </w:r>
            <w:r>
              <w:rPr>
                <w:b/>
              </w:rPr>
              <w:t xml:space="preserve"> детский вариант</w:t>
            </w:r>
          </w:p>
          <w:p w:rsidR="007C7A1F" w:rsidRDefault="007C7A1F" w:rsidP="003D53E6"/>
        </w:tc>
        <w:tc>
          <w:tcPr>
            <w:tcW w:w="6276" w:type="dxa"/>
          </w:tcPr>
          <w:p w:rsidR="007C7A1F" w:rsidRDefault="007C7A1F" w:rsidP="003D53E6">
            <w:r w:rsidRPr="003D53E6">
              <w:t>Комплекс упражнений на снятие напряжения</w:t>
            </w:r>
            <w:r>
              <w:t xml:space="preserve">, профилактика </w:t>
            </w:r>
            <w:r w:rsidR="006942BF">
              <w:t xml:space="preserve">хронического </w:t>
            </w:r>
            <w:r>
              <w:t>стресса</w:t>
            </w:r>
          </w:p>
        </w:tc>
      </w:tr>
      <w:tr w:rsidR="007C7A1F" w:rsidTr="007C7A1F">
        <w:tc>
          <w:tcPr>
            <w:tcW w:w="3075" w:type="dxa"/>
          </w:tcPr>
          <w:p w:rsidR="003A4A9A" w:rsidRDefault="003A4A9A" w:rsidP="003A4A9A">
            <w:r>
              <w:t>Программа по работе</w:t>
            </w:r>
          </w:p>
          <w:p w:rsidR="003A4A9A" w:rsidRDefault="003A4A9A" w:rsidP="003A4A9A">
            <w:r>
              <w:t>с детской травмой</w:t>
            </w:r>
          </w:p>
          <w:p w:rsidR="007C7A1F" w:rsidRDefault="003A4A9A" w:rsidP="003A4A9A">
            <w:r>
              <w:t xml:space="preserve">Рабочая тетрадь ребенка. </w:t>
            </w:r>
            <w:r w:rsidRPr="003A4A9A">
              <w:t xml:space="preserve">Перевод: </w:t>
            </w:r>
            <w:proofErr w:type="spellStart"/>
            <w:r w:rsidRPr="003A4A9A">
              <w:t>Язвинская</w:t>
            </w:r>
            <w:proofErr w:type="spellEnd"/>
            <w:r w:rsidRPr="003A4A9A">
              <w:t xml:space="preserve"> Екатерина</w:t>
            </w:r>
            <w:r>
              <w:t xml:space="preserve"> в раках проекта «Перевод и публикация методических материалов по работе с </w:t>
            </w:r>
            <w:proofErr w:type="spellStart"/>
            <w:r>
              <w:t>психотравмой</w:t>
            </w:r>
            <w:proofErr w:type="spellEnd"/>
            <w:r>
              <w:t>»</w:t>
            </w:r>
          </w:p>
        </w:tc>
        <w:tc>
          <w:tcPr>
            <w:tcW w:w="6276" w:type="dxa"/>
          </w:tcPr>
          <w:p w:rsidR="007C7A1F" w:rsidRDefault="003A4A9A" w:rsidP="003D53E6">
            <w:r>
              <w:t>Рабочая тетрадь предназначена проработки травматического опыта с детьми.</w:t>
            </w:r>
          </w:p>
        </w:tc>
      </w:tr>
      <w:tr w:rsidR="007C7A1F" w:rsidTr="007C7A1F">
        <w:tc>
          <w:tcPr>
            <w:tcW w:w="3075" w:type="dxa"/>
          </w:tcPr>
          <w:p w:rsidR="007C7A1F" w:rsidRDefault="007C7A1F" w:rsidP="002E7CFE">
            <w:r>
              <w:t>МЕТОДЫ АРТ-ТЕРАПИИ</w:t>
            </w:r>
          </w:p>
          <w:p w:rsidR="007C7A1F" w:rsidRDefault="007C7A1F" w:rsidP="002E7CFE">
            <w:r>
              <w:t>В ПРЕОДОЛЕНИИ</w:t>
            </w:r>
          </w:p>
          <w:p w:rsidR="007C7A1F" w:rsidRDefault="007C7A1F" w:rsidP="002E7CFE">
            <w:r>
              <w:t>ПОСЛЕДСТВИЙ</w:t>
            </w:r>
            <w:r w:rsidR="002E7AFA">
              <w:t xml:space="preserve"> </w:t>
            </w:r>
            <w:r>
              <w:t>ТРАВМАТИЧЕСКОГО СТРЕССА</w:t>
            </w:r>
            <w:r w:rsidR="002E7AFA">
              <w:t xml:space="preserve">. </w:t>
            </w:r>
            <w:r w:rsidR="002E7AFA" w:rsidRPr="002E7AFA">
              <w:t>Копытин А.И.</w:t>
            </w:r>
            <w:r w:rsidR="002E7AFA">
              <w:t xml:space="preserve"> </w:t>
            </w:r>
          </w:p>
        </w:tc>
        <w:tc>
          <w:tcPr>
            <w:tcW w:w="6276" w:type="dxa"/>
          </w:tcPr>
          <w:p w:rsidR="002E7AFA" w:rsidRDefault="007C7A1F" w:rsidP="002E7AFA">
            <w:r>
              <w:t xml:space="preserve">Методическая программа по </w:t>
            </w:r>
            <w:r w:rsidR="002E7AFA">
              <w:t>описанию коррекционно-про-</w:t>
            </w:r>
          </w:p>
          <w:p w:rsidR="002E7AFA" w:rsidRDefault="002E7AFA" w:rsidP="002E7AFA">
            <w:proofErr w:type="spellStart"/>
            <w:r>
              <w:t>филактической</w:t>
            </w:r>
            <w:proofErr w:type="spellEnd"/>
            <w:r>
              <w:t xml:space="preserve"> программы, разработанной в соответствии</w:t>
            </w:r>
          </w:p>
          <w:p w:rsidR="002E7AFA" w:rsidRDefault="002E7AFA" w:rsidP="002E7AFA">
            <w:r>
              <w:t>с авторской моделью системной арт-терапии, представлены современные методы арт-терапии посттравматических</w:t>
            </w:r>
          </w:p>
          <w:p w:rsidR="002E7AFA" w:rsidRDefault="002E7AFA" w:rsidP="002E7AFA">
            <w:r>
              <w:t>расстройств, разнообразные методики, рекомендуемые</w:t>
            </w:r>
          </w:p>
          <w:p w:rsidR="007C7A1F" w:rsidRDefault="002E7AFA" w:rsidP="002E7AFA">
            <w:r>
              <w:t>для использования на разных этапах реализации программы, а также результаты ее применения.</w:t>
            </w:r>
          </w:p>
        </w:tc>
      </w:tr>
      <w:tr w:rsidR="007C7A1F" w:rsidTr="007C7A1F">
        <w:tc>
          <w:tcPr>
            <w:tcW w:w="3075" w:type="dxa"/>
          </w:tcPr>
          <w:p w:rsidR="007C7A1F" w:rsidRDefault="007C7A1F" w:rsidP="002E7CFE">
            <w:proofErr w:type="spellStart"/>
            <w:r>
              <w:t>Когнитивно</w:t>
            </w:r>
            <w:proofErr w:type="spellEnd"/>
            <w:r>
              <w:t xml:space="preserve">- поведенческая терапия для подростков. Рабочая тетрадь.  </w:t>
            </w:r>
            <w:r w:rsidRPr="00D8136F">
              <w:t>Рейчел Л. Хатт,</w:t>
            </w:r>
          </w:p>
        </w:tc>
        <w:tc>
          <w:tcPr>
            <w:tcW w:w="6276" w:type="dxa"/>
          </w:tcPr>
          <w:p w:rsidR="007C7A1F" w:rsidRDefault="006942BF" w:rsidP="00D8136F">
            <w:r>
              <w:t xml:space="preserve">Навыки и упражнения </w:t>
            </w:r>
            <w:r w:rsidR="007C7A1F">
              <w:t>для управления настроением,</w:t>
            </w:r>
          </w:p>
          <w:p w:rsidR="007C7A1F" w:rsidRDefault="007C7A1F" w:rsidP="00D8136F">
            <w:r>
              <w:t xml:space="preserve">повышения самооценки и </w:t>
            </w:r>
            <w:proofErr w:type="spellStart"/>
            <w:r>
              <w:t>совладания</w:t>
            </w:r>
            <w:proofErr w:type="spellEnd"/>
            <w:r>
              <w:t xml:space="preserve"> с тревогой</w:t>
            </w:r>
          </w:p>
        </w:tc>
      </w:tr>
      <w:tr w:rsidR="007C7A1F" w:rsidTr="007C7A1F">
        <w:tc>
          <w:tcPr>
            <w:tcW w:w="3075" w:type="dxa"/>
          </w:tcPr>
          <w:p w:rsidR="007C7A1F" w:rsidRPr="007C7A1F" w:rsidRDefault="007C7A1F" w:rsidP="007C7A1F">
            <w:r w:rsidRPr="007C7A1F">
              <w:rPr>
                <w:b/>
                <w:bCs/>
              </w:rPr>
              <w:t>МЕТОД РАБОТЫ НАД ПОЗИТИВНЫМИ ЖИЗНЕННЫМИ СОБЫТИЯМИ</w:t>
            </w:r>
          </w:p>
          <w:p w:rsidR="007C7A1F" w:rsidRPr="007C7A1F" w:rsidRDefault="007C7A1F" w:rsidP="007C7A1F">
            <w:r w:rsidRPr="007C7A1F">
              <w:rPr>
                <w:b/>
                <w:bCs/>
              </w:rPr>
              <w:t xml:space="preserve">(Синтез по различным методикам работы с </w:t>
            </w:r>
            <w:proofErr w:type="gramStart"/>
            <w:r w:rsidRPr="007C7A1F">
              <w:rPr>
                <w:b/>
                <w:bCs/>
              </w:rPr>
              <w:t>ресурсами,  выполнен</w:t>
            </w:r>
            <w:proofErr w:type="gramEnd"/>
            <w:r w:rsidRPr="007C7A1F">
              <w:rPr>
                <w:b/>
                <w:bCs/>
              </w:rPr>
              <w:t xml:space="preserve"> А. </w:t>
            </w:r>
            <w:proofErr w:type="spellStart"/>
            <w:r w:rsidRPr="007C7A1F">
              <w:rPr>
                <w:b/>
                <w:bCs/>
              </w:rPr>
              <w:t>Локтионовой</w:t>
            </w:r>
            <w:proofErr w:type="spellEnd"/>
            <w:r w:rsidRPr="007C7A1F">
              <w:rPr>
                <w:b/>
                <w:bCs/>
              </w:rPr>
              <w:t>)</w:t>
            </w:r>
          </w:p>
          <w:p w:rsidR="007C7A1F" w:rsidRDefault="007C7A1F" w:rsidP="003D53E6"/>
        </w:tc>
        <w:tc>
          <w:tcPr>
            <w:tcW w:w="6276" w:type="dxa"/>
          </w:tcPr>
          <w:p w:rsidR="007C7A1F" w:rsidRDefault="007C7A1F" w:rsidP="003D53E6">
            <w:r>
              <w:t>Расширение зоны ресурса, преодоление кризиса</w:t>
            </w:r>
          </w:p>
        </w:tc>
      </w:tr>
      <w:tr w:rsidR="007C7A1F" w:rsidTr="007C7A1F">
        <w:tc>
          <w:tcPr>
            <w:tcW w:w="3075" w:type="dxa"/>
          </w:tcPr>
          <w:p w:rsidR="007C7A1F" w:rsidRDefault="00EE3542" w:rsidP="003D53E6">
            <w:r>
              <w:t>«</w:t>
            </w:r>
            <w:r w:rsidRPr="00EE3542">
              <w:t>Чувствуй!</w:t>
            </w:r>
            <w:r>
              <w:t xml:space="preserve"> Говори! </w:t>
            </w:r>
            <w:r w:rsidRPr="00EE3542">
              <w:t xml:space="preserve"> Доверяй!</w:t>
            </w:r>
            <w:r>
              <w:t xml:space="preserve">» Арт – альбом. А.В. Ковалевская. </w:t>
            </w:r>
            <w:r w:rsidRPr="00EE3542">
              <w:t>Минск “В.И.З.А. ГРУПП” 2011</w:t>
            </w:r>
          </w:p>
        </w:tc>
        <w:tc>
          <w:tcPr>
            <w:tcW w:w="6276" w:type="dxa"/>
          </w:tcPr>
          <w:p w:rsidR="007C7A1F" w:rsidRDefault="00BD6A98" w:rsidP="003D53E6">
            <w:r>
              <w:t xml:space="preserve">Для детей, родители которых злоупотребляют алкоголем. В арт-альбоме представлен комплекс из 29 занятий, объединённых в три темы: «Обо мне», «О моей семье», «Я живу». В каждое занятие включены разнообразные </w:t>
            </w:r>
            <w:proofErr w:type="spellStart"/>
            <w:r>
              <w:t>арттерапевтические</w:t>
            </w:r>
            <w:proofErr w:type="spellEnd"/>
            <w:r>
              <w:t xml:space="preserve"> техники, что позволяет сделать процесс взаимодействия специалиста с ребёнком более интересным и эффективным, а информацию по теме - более доступной для восприятия детьми. Арт-альбом предназначен для использования педагогами-психологами общеобразовательных и социально-педагогических учреждений в индивидуальной работе с детьми.</w:t>
            </w:r>
          </w:p>
        </w:tc>
      </w:tr>
      <w:tr w:rsidR="00BD6A98" w:rsidTr="007C7A1F">
        <w:tc>
          <w:tcPr>
            <w:tcW w:w="3075" w:type="dxa"/>
          </w:tcPr>
          <w:p w:rsidR="00BD6A98" w:rsidRDefault="00BD6A98" w:rsidP="003D53E6">
            <w:r w:rsidRPr="00BD6A98">
              <w:t>“</w:t>
            </w:r>
            <w:proofErr w:type="spellStart"/>
            <w:r w:rsidRPr="00BD6A98">
              <w:t>Телопроектор</w:t>
            </w:r>
            <w:proofErr w:type="spellEnd"/>
            <w:r w:rsidRPr="00BD6A98">
              <w:t>”. Набор метафорических материалов для психологической работы с внутренним состоянием.</w:t>
            </w:r>
            <w:r w:rsidR="0084408B">
              <w:t xml:space="preserve"> </w:t>
            </w:r>
            <w:r w:rsidR="0084408B" w:rsidRPr="0084408B">
              <w:t>Автор: Симоненко А. М.</w:t>
            </w:r>
          </w:p>
        </w:tc>
        <w:tc>
          <w:tcPr>
            <w:tcW w:w="6276" w:type="dxa"/>
          </w:tcPr>
          <w:p w:rsidR="00BD6A98" w:rsidRDefault="0084408B" w:rsidP="0084408B">
            <w:r>
              <w:t>Способствует</w:t>
            </w:r>
            <w:r w:rsidRPr="0084408B">
              <w:t xml:space="preserve"> </w:t>
            </w:r>
            <w:r>
              <w:t>установлению контакта с ребенком</w:t>
            </w:r>
            <w:r w:rsidRPr="0084408B">
              <w:t xml:space="preserve">, </w:t>
            </w:r>
            <w:r>
              <w:t>позволяет</w:t>
            </w:r>
            <w:r w:rsidRPr="0084408B">
              <w:t xml:space="preserve"> провести ориентировочную диагностику и начать терапевтическую работу.</w:t>
            </w:r>
            <w:r>
              <w:t xml:space="preserve"> Развивает эмоциональный интеллект и образное мышление. Подходит для работы с психосоматическими проявлениями.</w:t>
            </w:r>
          </w:p>
        </w:tc>
      </w:tr>
      <w:tr w:rsidR="00BD6A98" w:rsidTr="007C7A1F">
        <w:tc>
          <w:tcPr>
            <w:tcW w:w="3075" w:type="dxa"/>
          </w:tcPr>
          <w:p w:rsidR="00BD6A98" w:rsidRDefault="00BD6A98" w:rsidP="003D53E6"/>
        </w:tc>
        <w:tc>
          <w:tcPr>
            <w:tcW w:w="6276" w:type="dxa"/>
          </w:tcPr>
          <w:p w:rsidR="00BD6A98" w:rsidRDefault="00BD6A98" w:rsidP="003D53E6"/>
        </w:tc>
      </w:tr>
      <w:tr w:rsidR="00EE3542" w:rsidTr="005266CC">
        <w:tc>
          <w:tcPr>
            <w:tcW w:w="9351" w:type="dxa"/>
            <w:gridSpan w:val="2"/>
          </w:tcPr>
          <w:p w:rsidR="00EE3542" w:rsidRDefault="00EE3542" w:rsidP="00EE3542">
            <w:pPr>
              <w:jc w:val="center"/>
            </w:pPr>
            <w:r>
              <w:t xml:space="preserve">Групповая работа. </w:t>
            </w:r>
            <w:proofErr w:type="spellStart"/>
            <w:r>
              <w:t>Тренинговые</w:t>
            </w:r>
            <w:proofErr w:type="spellEnd"/>
            <w:r>
              <w:t xml:space="preserve"> занятия</w:t>
            </w:r>
          </w:p>
        </w:tc>
      </w:tr>
      <w:tr w:rsidR="00EE3542" w:rsidTr="007C7A1F">
        <w:tc>
          <w:tcPr>
            <w:tcW w:w="3075" w:type="dxa"/>
          </w:tcPr>
          <w:p w:rsidR="00EE3542" w:rsidRDefault="0084408B" w:rsidP="003D53E6">
            <w:r w:rsidRPr="0084408B">
              <w:t xml:space="preserve">Жизненные навыки. </w:t>
            </w:r>
            <w:proofErr w:type="spellStart"/>
            <w:r w:rsidRPr="0084408B">
              <w:t>Тренинговые</w:t>
            </w:r>
            <w:proofErr w:type="spellEnd"/>
            <w:r w:rsidRPr="0084408B">
              <w:t xml:space="preserve"> занятия с </w:t>
            </w:r>
            <w:r w:rsidRPr="0084408B">
              <w:lastRenderedPageBreak/>
              <w:t>подростками (7-8 классы)</w:t>
            </w:r>
            <w:r>
              <w:t xml:space="preserve"> Издательство Генезис</w:t>
            </w:r>
          </w:p>
        </w:tc>
        <w:tc>
          <w:tcPr>
            <w:tcW w:w="6276" w:type="dxa"/>
          </w:tcPr>
          <w:p w:rsidR="00EE3542" w:rsidRDefault="0084408B" w:rsidP="003D53E6">
            <w:r w:rsidRPr="0084408B">
              <w:lastRenderedPageBreak/>
              <w:t>В учебно-методическом пособии представлены сценарии групповых занятий для учеников</w:t>
            </w:r>
            <w:r>
              <w:t xml:space="preserve"> 7-8 классов. </w:t>
            </w:r>
            <w:r w:rsidRPr="0084408B">
              <w:t xml:space="preserve">В центре внимания находятся основные жизненные проблемы </w:t>
            </w:r>
            <w:r w:rsidRPr="0084408B">
              <w:lastRenderedPageBreak/>
              <w:t>подростков возраста 13-14 лет: сложности при установлении контактов, неуверенность в себе; преодоление трудностей профессионального выбора; виртуальный мир с его возможностями и опасностями; основы безопасной жизнедеятельности в городе; проблемы лидерства и изгойства и т.п.</w:t>
            </w:r>
          </w:p>
        </w:tc>
      </w:tr>
      <w:tr w:rsidR="00E767C9" w:rsidTr="007C7A1F">
        <w:tc>
          <w:tcPr>
            <w:tcW w:w="3075" w:type="dxa"/>
          </w:tcPr>
          <w:p w:rsidR="00E767C9" w:rsidRPr="0084408B" w:rsidRDefault="00E767C9" w:rsidP="0084408B">
            <w:r>
              <w:lastRenderedPageBreak/>
              <w:t>Как научить детей сотрудничать Психологические игры и упражнения. Часть 1-4 Клаус В. Фопель</w:t>
            </w:r>
          </w:p>
        </w:tc>
        <w:tc>
          <w:tcPr>
            <w:tcW w:w="6276" w:type="dxa"/>
            <w:vMerge w:val="restart"/>
          </w:tcPr>
          <w:p w:rsidR="00E767C9" w:rsidRDefault="00E767C9" w:rsidP="003D53E6">
            <w:proofErr w:type="spellStart"/>
            <w:r>
              <w:t>Тренинговые</w:t>
            </w:r>
            <w:proofErr w:type="spellEnd"/>
            <w:r>
              <w:t xml:space="preserve"> упражнения направлены на развитие сотрудничества, как важнейшего социального навыка. Помочь подросткам в безопасной </w:t>
            </w:r>
            <w:proofErr w:type="spellStart"/>
            <w:r>
              <w:t>тренинговой</w:t>
            </w:r>
            <w:proofErr w:type="spellEnd"/>
            <w:r>
              <w:t xml:space="preserve"> среде научиться </w:t>
            </w:r>
            <w:r w:rsidRPr="00E767C9">
              <w:t>строить конструктивные отношения с другими людьми и позитивно относиться к себе.</w:t>
            </w:r>
            <w:r>
              <w:t xml:space="preserve"> </w:t>
            </w:r>
          </w:p>
          <w:p w:rsidR="00E767C9" w:rsidRPr="0084408B" w:rsidRDefault="00E767C9" w:rsidP="003D53E6">
            <w:r w:rsidRPr="00E767C9">
              <w:t xml:space="preserve">Разрабатываемые К. </w:t>
            </w:r>
            <w:proofErr w:type="spellStart"/>
            <w:r w:rsidRPr="00E767C9">
              <w:t>Фопелем</w:t>
            </w:r>
            <w:proofErr w:type="spellEnd"/>
            <w:r w:rsidRPr="00E767C9">
              <w:t xml:space="preserve"> игры базируются на принципах партнерского взаимодействия и гуманистической психологии, проведение их невозможно без атмосферы взаимного доверия, </w:t>
            </w:r>
            <w:proofErr w:type="spellStart"/>
            <w:r w:rsidRPr="00E767C9">
              <w:t>раскрепощенности</w:t>
            </w:r>
            <w:proofErr w:type="spellEnd"/>
            <w:r w:rsidRPr="00E767C9">
              <w:t xml:space="preserve"> и открытости. Эти игры помогают детям и взрослым учиться общению и сотрудничеству в живом взаимодействии друг с другом. Использование игр К. </w:t>
            </w:r>
            <w:proofErr w:type="spellStart"/>
            <w:r w:rsidRPr="00E767C9">
              <w:t>Фопеля</w:t>
            </w:r>
            <w:proofErr w:type="spellEnd"/>
            <w:r w:rsidRPr="00E767C9">
              <w:t xml:space="preserve"> в обучении помогает подходить к человеку как к целостному существу, они задействуют интеллект и эмоции, тело и душу, сознание и бессознательное.</w:t>
            </w:r>
          </w:p>
        </w:tc>
      </w:tr>
      <w:tr w:rsidR="00E767C9" w:rsidTr="007C7A1F">
        <w:tc>
          <w:tcPr>
            <w:tcW w:w="3075" w:type="dxa"/>
          </w:tcPr>
          <w:p w:rsidR="00E767C9" w:rsidRDefault="00E767C9" w:rsidP="0084408B">
            <w:r w:rsidRPr="00E767C9">
              <w:t>Клаус Фопель: Сплоченность и толерантность в группе. Психологические игры и упражнения</w:t>
            </w:r>
          </w:p>
        </w:tc>
        <w:tc>
          <w:tcPr>
            <w:tcW w:w="6276" w:type="dxa"/>
            <w:vMerge/>
          </w:tcPr>
          <w:p w:rsidR="00E767C9" w:rsidRPr="0084408B" w:rsidRDefault="00E767C9" w:rsidP="003D53E6"/>
        </w:tc>
      </w:tr>
    </w:tbl>
    <w:p w:rsidR="003D53E6" w:rsidRDefault="003D53E6" w:rsidP="003D53E6"/>
    <w:sectPr w:rsidR="003D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D3DB9"/>
    <w:multiLevelType w:val="hybridMultilevel"/>
    <w:tmpl w:val="4A6A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2B"/>
    <w:rsid w:val="0000522F"/>
    <w:rsid w:val="002976F4"/>
    <w:rsid w:val="002D2AE3"/>
    <w:rsid w:val="002E7AFA"/>
    <w:rsid w:val="002E7CFE"/>
    <w:rsid w:val="00382C4C"/>
    <w:rsid w:val="003A4A9A"/>
    <w:rsid w:val="003D53E6"/>
    <w:rsid w:val="006942BF"/>
    <w:rsid w:val="007B5899"/>
    <w:rsid w:val="007C7A1F"/>
    <w:rsid w:val="0084408B"/>
    <w:rsid w:val="009A5C57"/>
    <w:rsid w:val="00BD27F6"/>
    <w:rsid w:val="00BD6A98"/>
    <w:rsid w:val="00C013A7"/>
    <w:rsid w:val="00D04679"/>
    <w:rsid w:val="00D8136F"/>
    <w:rsid w:val="00DC6AA4"/>
    <w:rsid w:val="00E7622B"/>
    <w:rsid w:val="00E767C9"/>
    <w:rsid w:val="00E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747"/>
  <w15:chartTrackingRefBased/>
  <w15:docId w15:val="{CE430A68-00E1-44B5-ACD4-B10C7669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Панкова</dc:creator>
  <cp:keywords/>
  <dc:description/>
  <cp:lastModifiedBy>Fomina, Darya</cp:lastModifiedBy>
  <cp:revision>7</cp:revision>
  <dcterms:created xsi:type="dcterms:W3CDTF">2021-12-09T14:37:00Z</dcterms:created>
  <dcterms:modified xsi:type="dcterms:W3CDTF">2022-12-15T09:31:00Z</dcterms:modified>
</cp:coreProperties>
</file>