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DD819" w14:textId="77777777" w:rsidR="00D578B4" w:rsidRPr="00D578B4" w:rsidRDefault="00D578B4" w:rsidP="00D578B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78B4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 труда и социальной защиты Саратовской области</w:t>
      </w:r>
    </w:p>
    <w:p w14:paraId="6C9B1741" w14:textId="7DA1ABB9" w:rsidR="00566435" w:rsidRPr="00D578B4" w:rsidRDefault="006D1D9C" w:rsidP="00D578B4">
      <w:pPr>
        <w:spacing w:after="0" w:line="360" w:lineRule="auto"/>
        <w:jc w:val="center"/>
        <w:rPr>
          <w:bCs/>
          <w:sz w:val="32"/>
          <w:szCs w:val="32"/>
          <w:lang w:val="ru-RU"/>
        </w:rPr>
      </w:pPr>
      <w:r w:rsidRPr="00D578B4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="00D578B4" w:rsidRPr="00D578B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D578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</w:t>
      </w:r>
      <w:r w:rsidR="00D578B4" w:rsidRPr="00D578B4">
        <w:rPr>
          <w:rFonts w:ascii="Times New Roman" w:hAnsi="Times New Roman" w:cs="Times New Roman"/>
          <w:bCs/>
          <w:sz w:val="28"/>
          <w:szCs w:val="28"/>
          <w:lang w:val="ru-RU"/>
        </w:rPr>
        <w:t>СО КЦСОН Красноармейского района</w:t>
      </w:r>
    </w:p>
    <w:p w14:paraId="14D7FB4C" w14:textId="77777777" w:rsidR="00566435" w:rsidRDefault="00566435" w:rsidP="00D578B4">
      <w:pPr>
        <w:spacing w:after="0" w:line="360" w:lineRule="auto"/>
        <w:ind w:firstLine="851"/>
        <w:rPr>
          <w:sz w:val="32"/>
          <w:szCs w:val="32"/>
          <w:lang w:val="ru-RU"/>
        </w:rPr>
      </w:pPr>
    </w:p>
    <w:p w14:paraId="3CD04EA1" w14:textId="3E45E48C" w:rsidR="0055402A" w:rsidRDefault="0055402A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1A5DB0F1" w14:textId="1759DE7A" w:rsidR="00D578B4" w:rsidRDefault="00D578B4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6DB8A863" w14:textId="77777777" w:rsidR="00D578B4" w:rsidRPr="00544905" w:rsidRDefault="00D578B4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1E653CEC" w14:textId="55B6C3FC" w:rsidR="006D1D9C" w:rsidRDefault="006D1D9C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5F897163" w14:textId="77777777" w:rsidR="007A0E26" w:rsidRPr="00544905" w:rsidRDefault="007A0E26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1368EC15" w14:textId="77777777" w:rsidR="00D578B4" w:rsidRPr="00D578B4" w:rsidRDefault="00877C00" w:rsidP="005A1B0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D578B4">
        <w:rPr>
          <w:rFonts w:ascii="Times New Roman" w:hAnsi="Times New Roman" w:cs="Times New Roman"/>
          <w:b/>
          <w:sz w:val="52"/>
          <w:szCs w:val="52"/>
          <w:lang w:val="ru-RU"/>
        </w:rPr>
        <w:t xml:space="preserve">Программа </w:t>
      </w:r>
      <w:r w:rsidR="00D578B4" w:rsidRPr="00D578B4">
        <w:rPr>
          <w:rFonts w:ascii="Times New Roman" w:hAnsi="Times New Roman" w:cs="Times New Roman"/>
          <w:b/>
          <w:sz w:val="52"/>
          <w:szCs w:val="52"/>
          <w:lang w:val="ru-RU"/>
        </w:rPr>
        <w:t>«Добрый свет»</w:t>
      </w:r>
    </w:p>
    <w:p w14:paraId="011D8126" w14:textId="0F4027EF" w:rsidR="00566435" w:rsidRPr="00D578B4" w:rsidRDefault="00D578B4" w:rsidP="005A1B0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D578B4">
        <w:rPr>
          <w:rFonts w:ascii="Times New Roman" w:hAnsi="Times New Roman" w:cs="Times New Roman"/>
          <w:b/>
          <w:sz w:val="52"/>
          <w:szCs w:val="52"/>
          <w:lang w:val="ru-RU"/>
        </w:rPr>
        <w:t>(З</w:t>
      </w:r>
      <w:r w:rsidR="00877C00" w:rsidRPr="00D578B4">
        <w:rPr>
          <w:rFonts w:ascii="Times New Roman" w:hAnsi="Times New Roman" w:cs="Times New Roman"/>
          <w:b/>
          <w:sz w:val="52"/>
          <w:szCs w:val="52"/>
          <w:lang w:val="ru-RU"/>
        </w:rPr>
        <w:t>аняти</w:t>
      </w:r>
      <w:r w:rsidRPr="00D578B4">
        <w:rPr>
          <w:rFonts w:ascii="Times New Roman" w:hAnsi="Times New Roman" w:cs="Times New Roman"/>
          <w:b/>
          <w:sz w:val="52"/>
          <w:szCs w:val="52"/>
          <w:lang w:val="ru-RU"/>
        </w:rPr>
        <w:t xml:space="preserve">я </w:t>
      </w:r>
      <w:r w:rsidR="00877C00" w:rsidRPr="00D578B4">
        <w:rPr>
          <w:rFonts w:ascii="Times New Roman" w:hAnsi="Times New Roman" w:cs="Times New Roman"/>
          <w:b/>
          <w:sz w:val="52"/>
          <w:szCs w:val="52"/>
          <w:lang w:val="ru-RU"/>
        </w:rPr>
        <w:t>по адаптивной физической культуре</w:t>
      </w:r>
      <w:r w:rsidR="006D1D9C" w:rsidRPr="00D578B4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для граждан пожилого возраста и инвалидов</w:t>
      </w:r>
      <w:r w:rsidRPr="00D578B4">
        <w:rPr>
          <w:rFonts w:ascii="Times New Roman" w:hAnsi="Times New Roman" w:cs="Times New Roman"/>
          <w:b/>
          <w:sz w:val="52"/>
          <w:szCs w:val="52"/>
          <w:lang w:val="ru-RU"/>
        </w:rPr>
        <w:t>)</w:t>
      </w:r>
    </w:p>
    <w:p w14:paraId="63F048B9" w14:textId="77777777" w:rsidR="00566435" w:rsidRDefault="00566435" w:rsidP="005A1B0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1422CAB6" w14:textId="77777777" w:rsidR="00566435" w:rsidRDefault="00566435" w:rsidP="005A1B0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15C75D78" w14:textId="77777777" w:rsidR="005A1B0C" w:rsidRDefault="005A1B0C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A54604" w14:textId="77777777" w:rsidR="00566435" w:rsidRDefault="00566435" w:rsidP="005A1B0C">
      <w:pPr>
        <w:wordWrap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97BE962" w14:textId="77777777" w:rsidR="00566435" w:rsidRDefault="00566435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01B53DF4" w14:textId="77777777" w:rsidR="00566435" w:rsidRDefault="00566435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21167BF4" w14:textId="77777777" w:rsidR="005A1B0C" w:rsidRDefault="005A1B0C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769E0FF7" w14:textId="77777777" w:rsidR="005A1B0C" w:rsidRDefault="005A1B0C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28D75CC9" w14:textId="77777777" w:rsidR="005A1B0C" w:rsidRDefault="005A1B0C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14:paraId="0A928CC0" w14:textId="4628F3D4" w:rsidR="00D578B4" w:rsidRDefault="00D578B4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1EF059" w14:textId="39F74220" w:rsidR="007A0E26" w:rsidRDefault="007A0E26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B09D84" w14:textId="5B97AD43" w:rsidR="007A0E26" w:rsidRDefault="007A0E26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0F4DC7" w14:textId="2030C8C2" w:rsidR="005A1B0C" w:rsidRDefault="00D578B4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Красноармейск </w:t>
      </w:r>
      <w:r w:rsidR="00877C00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A1B0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B27C56E" w14:textId="77777777" w:rsidR="00566435" w:rsidRDefault="00566435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val="en-US" w:eastAsia="zh-CN"/>
        </w:rPr>
        <w:id w:val="-248423646"/>
        <w:docPartObj>
          <w:docPartGallery w:val="Table of Contents"/>
          <w:docPartUnique/>
        </w:docPartObj>
      </w:sdtPr>
      <w:sdtEndPr/>
      <w:sdtContent>
        <w:p w14:paraId="0FCDC34A" w14:textId="77777777" w:rsidR="005A1B0C" w:rsidRDefault="005A1B0C" w:rsidP="005A1B0C">
          <w:pPr>
            <w:pStyle w:val="aa"/>
            <w:spacing w:before="0" w:line="360" w:lineRule="auto"/>
            <w:ind w:firstLine="851"/>
          </w:pPr>
          <w:r>
            <w:t>Оглавление</w:t>
          </w:r>
        </w:p>
        <w:p w14:paraId="63C99571" w14:textId="45689AF4" w:rsidR="006B4F7F" w:rsidRDefault="00F370D9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 w:rsidR="005A1B0C">
            <w:instrText xml:space="preserve"> TOC \o "1-3" \h \z \u </w:instrText>
          </w:r>
          <w:r>
            <w:fldChar w:fldCharType="separate"/>
          </w:r>
          <w:hyperlink w:anchor="_Toc498011072" w:history="1">
            <w:r w:rsidR="006B4F7F" w:rsidRPr="000C5A0B">
              <w:rPr>
                <w:rStyle w:val="a8"/>
                <w:rFonts w:cs="Times New Roman"/>
                <w:noProof/>
                <w:lang w:val="ru-RU"/>
              </w:rPr>
              <w:t>Пояснительная записка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_Toc498011072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3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47770CA8" w14:textId="7523E822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3" w:history="1">
            <w:r w:rsidR="006B4F7F" w:rsidRPr="000C5A0B">
              <w:rPr>
                <w:rStyle w:val="a8"/>
                <w:rFonts w:eastAsia="SimSun" w:cs="Times New Roman"/>
                <w:noProof/>
                <w:lang w:val="ru-RU"/>
              </w:rPr>
              <w:t>Цели и задачи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_Toc498011073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5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3D2D657E" w14:textId="307F3EC9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4" w:history="1">
            <w:r w:rsidR="006B4F7F" w:rsidRPr="000C5A0B">
              <w:rPr>
                <w:rStyle w:val="a8"/>
                <w:rFonts w:eastAsia="SimSun" w:cs="Times New Roman"/>
                <w:noProof/>
                <w:lang w:val="ru-RU"/>
              </w:rPr>
              <w:t>Режим занятий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_Toc498011074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6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119B7229" w14:textId="1DD2376E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5" w:history="1">
            <w:r w:rsidR="006B4F7F" w:rsidRPr="000C5A0B">
              <w:rPr>
                <w:rStyle w:val="a8"/>
                <w:rFonts w:eastAsia="SimSun" w:cs="Times New Roman"/>
                <w:noProof/>
                <w:lang w:val="ru-RU"/>
              </w:rPr>
              <w:t>Форма проведения занятий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_Toc498011075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6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13774B24" w14:textId="6FC71771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6" w:history="1">
            <w:r w:rsidR="006B4F7F" w:rsidRPr="000C5A0B">
              <w:rPr>
                <w:rStyle w:val="a8"/>
                <w:rFonts w:eastAsia="SimSun" w:cs="Times New Roman"/>
                <w:noProof/>
                <w:lang w:val="ru-RU"/>
              </w:rPr>
              <w:t>Предполагаемые результаты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_Toc498011076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8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628A590D" w14:textId="4E327791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7" w:history="1">
            <w:r w:rsidR="006B4F7F" w:rsidRPr="000C5A0B">
              <w:rPr>
                <w:rStyle w:val="a8"/>
                <w:rFonts w:eastAsia="SimSun" w:cs="Times New Roman"/>
                <w:noProof/>
                <w:lang w:val="ru-RU"/>
              </w:rPr>
              <w:t>Учебно-тематический план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_Toc498011077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8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708731AB" w14:textId="0B02D708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8" w:history="1">
            <w:r w:rsidR="006B4F7F" w:rsidRPr="000C5A0B">
              <w:rPr>
                <w:rStyle w:val="a8"/>
                <w:rFonts w:eastAsia="SimSun" w:cs="Times New Roman"/>
                <w:noProof/>
                <w:lang w:val="ru-RU"/>
              </w:rPr>
              <w:t>Содержание программы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_Toc498011078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9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0D89672F" w14:textId="2689C68B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79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Этапы занятий в группах здоровья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_Toc498011079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10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6B482580" w14:textId="27B425CD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0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Упражнения, направленные на развитие гибкости и подвижности в суставах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_Toc498011080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12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49D39EE1" w14:textId="376AE089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1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позвоночника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_Toc498011081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13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5682EF7C" w14:textId="71D8132A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2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плечевого пояса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_Toc498011082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14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782A4867" w14:textId="62781B7B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3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Гимнастика для укрепления мышц голени и стопы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_Toc498011083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14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092887E4" w14:textId="3BC35D58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4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нижних конечностей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_Toc498011084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15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72F1DBAA" w14:textId="5A0D1780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5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Силовая гимнастика: разминка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_Toc498011085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17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4384FE8C" w14:textId="42B53E29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6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Комплекс упражнений с отягощениями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_Toc498011086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18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60260904" w14:textId="32196604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7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 для большинства мышц туловища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_Toc498011087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19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2E34B539" w14:textId="1C3823D9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8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Комплекс упражнений для укрепления мышц спины и ягодиц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_Toc498011088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19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37190C39" w14:textId="66F4648D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9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Упражнения, направленные на совершенствование координации движений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_Toc498011089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20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56F6A93E" w14:textId="64E961BF" w:rsidR="006B4F7F" w:rsidRDefault="00734174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90" w:history="1">
            <w:r w:rsidR="006B4F7F"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Общеукрепляющие упражнения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_Toc498011090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23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4FC794C0" w14:textId="08D3F6CA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91" w:history="1">
            <w:r w:rsidR="006B4F7F" w:rsidRPr="000C5A0B">
              <w:rPr>
                <w:rStyle w:val="a8"/>
                <w:rFonts w:eastAsia="SimSun" w:cs="Times New Roman"/>
                <w:noProof/>
                <w:lang w:val="ru-RU"/>
              </w:rPr>
              <w:t>Методическое обеспечение программы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_Toc498011091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23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36A272CD" w14:textId="4E033A58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92" w:history="1">
            <w:r w:rsidR="006B4F7F" w:rsidRPr="000C5A0B">
              <w:rPr>
                <w:rStyle w:val="a8"/>
                <w:rFonts w:eastAsia="SimSun" w:cs="Times New Roman"/>
                <w:noProof/>
                <w:lang w:val="ru-RU"/>
              </w:rPr>
              <w:t>Оборудование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_Toc498011092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28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111AEF47" w14:textId="3C90607F" w:rsidR="006B4F7F" w:rsidRDefault="00734174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93" w:history="1">
            <w:r w:rsidR="006B4F7F" w:rsidRPr="000C5A0B">
              <w:rPr>
                <w:rStyle w:val="a8"/>
                <w:rFonts w:cs="Times New Roman"/>
                <w:noProof/>
                <w:lang w:val="ru-RU"/>
              </w:rPr>
              <w:t>Список используемой литературы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_Toc498011093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42502E">
              <w:rPr>
                <w:noProof/>
                <w:webHidden/>
              </w:rPr>
              <w:t>29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14:paraId="515A313C" w14:textId="77777777" w:rsidR="005A1B0C" w:rsidRPr="005A1B0C" w:rsidRDefault="00F370D9" w:rsidP="005A1B0C">
          <w:pPr>
            <w:spacing w:after="0" w:line="360" w:lineRule="auto"/>
            <w:ind w:firstLine="851"/>
            <w:rPr>
              <w:lang w:val="ru-RU"/>
            </w:rPr>
          </w:pPr>
          <w:r>
            <w:rPr>
              <w:rFonts w:ascii="Times New Roman" w:hAnsi="Times New Roman"/>
              <w:sz w:val="28"/>
            </w:rPr>
            <w:fldChar w:fldCharType="end"/>
          </w:r>
        </w:p>
      </w:sdtContent>
    </w:sdt>
    <w:p w14:paraId="0C1FBEB7" w14:textId="77777777" w:rsidR="005A1B0C" w:rsidRDefault="005A1B0C" w:rsidP="005A1B0C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32"/>
          <w:lang w:val="ru-RU"/>
        </w:rPr>
      </w:pPr>
    </w:p>
    <w:p w14:paraId="38E425E2" w14:textId="77777777" w:rsidR="005A1B0C" w:rsidRDefault="005A1B0C" w:rsidP="005A1B0C">
      <w:pPr>
        <w:spacing w:after="0" w:line="360" w:lineRule="auto"/>
        <w:ind w:firstLine="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br w:type="page"/>
      </w:r>
    </w:p>
    <w:p w14:paraId="238E19CF" w14:textId="77777777" w:rsidR="00566435" w:rsidRPr="00D42086" w:rsidRDefault="00877C00" w:rsidP="00D42086">
      <w:pPr>
        <w:pStyle w:val="1"/>
        <w:spacing w:before="0" w:line="360" w:lineRule="auto"/>
        <w:ind w:firstLine="851"/>
        <w:rPr>
          <w:rFonts w:ascii="Times New Roman" w:hAnsi="Times New Roman" w:cs="Times New Roman"/>
          <w:b w:val="0"/>
          <w:lang w:val="ru-RU"/>
        </w:rPr>
      </w:pPr>
      <w:bookmarkStart w:id="0" w:name="_Toc498011072"/>
      <w:r w:rsidRPr="00D42086">
        <w:rPr>
          <w:rFonts w:ascii="Times New Roman" w:hAnsi="Times New Roman" w:cs="Times New Roman"/>
          <w:lang w:val="ru-RU"/>
        </w:rPr>
        <w:lastRenderedPageBreak/>
        <w:t>Пояснительная записка</w:t>
      </w:r>
      <w:bookmarkEnd w:id="0"/>
    </w:p>
    <w:p w14:paraId="1D80D159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Как известно, в результате проведённых многочисленных исследований, о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т недостатка движения организм человека быстро стареет. В каждом из нас заложен огромный запас энергии, и эту энергию надо тратить, но с умом и сообразно вашему возрасту. Если мы хотим как можно больше чувствовать себя молодыми, нужно двигаться. Регулярная физическая нагрузка приводит к постепенному восстановлению утраченного здоровья и набору отличной физической формы.</w:t>
      </w:r>
    </w:p>
    <w:p w14:paraId="71EC112E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Следует особо отметить, что в пожилом возрасте не нужно резко менять свою жизнь и начинать делать упражнения, требующие сильной физической нагрузки.</w:t>
      </w:r>
    </w:p>
    <w:p w14:paraId="085C075A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Физкультура для граждан пожилого возраста имеет свои, вполне понятные, особенности. Ведь в пожилом возрасте наступают изменения в работе сердца, системе дыхания, мышечном и связочном аппарате, нервной и всех других системах. Поэтому физкультура для граждан пожилого возраста должна быть более щадящая, полностью исключать возможность травм, должна учитывать скорость восстановления организма после нагрузок в этом возрасте. Физкультура для граждан пожилого возраста отдаёт предпочтение таким физическим упражнениям, которые предъявляют невысокие требования к организму и легко дозируются по нагрузке, делается упор на повышение общей выносливости, гибкости, координации движений, упражнения на развитие силы и скорости имеют намного меньшее значение.</w:t>
      </w:r>
    </w:p>
    <w:p w14:paraId="4D92C210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Однако физкультура для граждан пожилого возраста должна быть непременно. Научно доказано, что физкультура для данной возрастной группы, даже начатая впервые в преклонном возрасте, все равно помогает существенно снизить угрозу сердечно-сосудистых заболеваний, улучшает состояние иммунной системы, желательно проведение занятий в утренние </w:t>
      </w:r>
      <w:proofErr w:type="gramStart"/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часы  первой</w:t>
      </w:r>
      <w:proofErr w:type="gramEnd"/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половины дня.</w:t>
      </w:r>
    </w:p>
    <w:p w14:paraId="122BCCC3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lastRenderedPageBreak/>
        <w:t>Учёные выяснили, что длительное проведение регулировки главных систем организма, которое происходит во время перехода ото сна к бодрствованию, оказывает на человека отрицательное влияние. В то же время известно, что повысить скорость пробуждения можно активизировав нервную систему путём подачи импульсов от мышц к ней. Такие сигналы помогут запустить работу сердечно-сосудистой и дыхательной систем. Если включать при этом различные группы мышц, то механизм пробуждения ещё больше ускорится.</w:t>
      </w:r>
    </w:p>
    <w:p w14:paraId="355B0C5D" w14:textId="023FEDD6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Именно для этих целей и применяется в </w:t>
      </w:r>
      <w:r w:rsidR="005A1B0C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государственном </w:t>
      </w:r>
      <w:r w:rsidR="007A0E2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автономном </w:t>
      </w:r>
      <w:r w:rsidR="005A1B0C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учреждении </w:t>
      </w:r>
      <w:r w:rsidR="007A0E2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Саратовской области </w:t>
      </w:r>
      <w:r w:rsidR="005A1B0C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«</w:t>
      </w:r>
      <w:r w:rsidR="007A0E2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Комплексный ц</w:t>
      </w:r>
      <w:r w:rsidR="005A1B0C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ентр социального обслуживания граждан пожилого возраста и инвалидов</w:t>
      </w:r>
      <w:r w:rsidR="007A0E2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Красноармейского района»</w:t>
      </w:r>
      <w:r w:rsidR="005A1B0C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(далее - Учреждение)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утренние занятия в группах по адаптивной ф</w:t>
      </w:r>
      <w:r w:rsidR="005A1B0C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изической культуре.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Это своеобразная зарядка для того, чтобы побыстрее активизировать все процессы, происходящие в организме. С помощью разработанного комплекса упражнений можно укрепить суставы и связки, восполнить дефицит движений, убрать нарушения осанки и повысить двигательные способности грудной клетки и позвоночника. Таким образом, происходят улучшения в соединительной и костной ткани, что проявляется увеличением общей силы и тонусом мышц.</w:t>
      </w:r>
    </w:p>
    <w:p w14:paraId="00F6161E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Адаптивная физическая культура (АФК)</w:t>
      </w:r>
      <w:r w:rsidR="0061215D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– это интегрированная наука. Это означает, что она объединяет в себе несколько самостоятельных направлений. В физкультуре для инвалидов и граждан пожилого возраста совмещаются знания из таких сфер, как общая физическая культура, медицина и коррекционная педагогика, психология. Адаптивная система ставит своей целью не столько улучшение состояния здоровья человека с ограниченными возможностями, сколько восстановление его социальных функций, корректировку психологического состояния.</w:t>
      </w:r>
    </w:p>
    <w:p w14:paraId="7BBB3790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lastRenderedPageBreak/>
        <w:t>Главными целями оздоровительной адаптивной физкультуры являются обеспечение и сохранение высокого уровня здоровья населения; совершенствование физических умений и навыков; повышение иммунитета; регулирование нормальной массы тела и пропорций; активный отдых, общение.</w:t>
      </w:r>
    </w:p>
    <w:p w14:paraId="584F9822" w14:textId="60296CBD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В соответствии со Стандартами социальных услуг, проведение занятий по адаптивной физической культуре реализуется в группах по адаптивной физической культуре «</w:t>
      </w:r>
      <w:r w:rsidR="007A0E2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Крепыши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» и «</w:t>
      </w:r>
      <w:r w:rsidR="007A0E2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Оптимисты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».</w:t>
      </w:r>
    </w:p>
    <w:p w14:paraId="008C294C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На основании этого, в </w:t>
      </w:r>
      <w:r w:rsidR="00B95C28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учреждении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разработана программа занятий в группах по адаптивной физической культуре. </w:t>
      </w:r>
    </w:p>
    <w:p w14:paraId="1C18ED07" w14:textId="77777777" w:rsidR="00566435" w:rsidRPr="00D42086" w:rsidRDefault="005A1B0C" w:rsidP="00D42086">
      <w:pPr>
        <w:pStyle w:val="1"/>
        <w:spacing w:before="0" w:line="360" w:lineRule="auto"/>
        <w:ind w:firstLine="851"/>
        <w:rPr>
          <w:rFonts w:ascii="Times New Roman" w:eastAsia="SimSun" w:hAnsi="Times New Roman" w:cs="Times New Roman"/>
          <w:bCs w:val="0"/>
          <w:lang w:val="ru-RU"/>
        </w:rPr>
      </w:pPr>
      <w:bookmarkStart w:id="1" w:name="_Toc498011073"/>
      <w:r w:rsidRPr="00D42086">
        <w:rPr>
          <w:rFonts w:ascii="Times New Roman" w:eastAsia="SimSun" w:hAnsi="Times New Roman" w:cs="Times New Roman"/>
          <w:bCs w:val="0"/>
          <w:lang w:val="ru-RU"/>
        </w:rPr>
        <w:t>Цели</w:t>
      </w:r>
      <w:r w:rsidR="00ED3DFA" w:rsidRPr="00D42086">
        <w:rPr>
          <w:rFonts w:ascii="Times New Roman" w:eastAsia="SimSun" w:hAnsi="Times New Roman" w:cs="Times New Roman"/>
          <w:bCs w:val="0"/>
          <w:lang w:val="ru-RU"/>
        </w:rPr>
        <w:t xml:space="preserve"> и задачи</w:t>
      </w:r>
      <w:bookmarkEnd w:id="1"/>
    </w:p>
    <w:p w14:paraId="0349E3AA" w14:textId="77777777" w:rsidR="00ED3DFA" w:rsidRPr="00D42086" w:rsidRDefault="00ED3DF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Цель данной программы:</w:t>
      </w:r>
    </w:p>
    <w:p w14:paraId="44AF9FA0" w14:textId="77777777" w:rsidR="00566435" w:rsidRPr="00D42086" w:rsidRDefault="00877C00" w:rsidP="00D4208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Преодоление физических и психологических барьеров, препятствующих полноценной жизни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граждан пожилого возраста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людей с ограниченными возможностями здоровья.</w:t>
      </w:r>
    </w:p>
    <w:p w14:paraId="208B9B6D" w14:textId="77777777" w:rsidR="00566435" w:rsidRPr="00D42086" w:rsidRDefault="00877C00" w:rsidP="00D4208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Постепенная адаптация организма к воздействию физических нагрузок.</w:t>
      </w:r>
    </w:p>
    <w:p w14:paraId="26D672A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Задачи:</w:t>
      </w:r>
    </w:p>
    <w:p w14:paraId="0BFA14AB" w14:textId="77777777" w:rsidR="00566435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Овладение комплексами упражнений, благотворно влияющих на состояние здоровья занимающихся с учетом заболеваний.</w:t>
      </w:r>
    </w:p>
    <w:p w14:paraId="13F791FB" w14:textId="77777777" w:rsidR="00566435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Повышение функциональных возможностей и резистентности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организма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занимающихся в соответствии с их возрастом, характером инвалидности и особенностями заболеваний.</w:t>
      </w:r>
    </w:p>
    <w:p w14:paraId="1BA803F5" w14:textId="77777777" w:rsidR="00566435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Развитие физических качеств и освоение жизненно важных двигательных умений и навыков.</w:t>
      </w:r>
    </w:p>
    <w:p w14:paraId="17AC8335" w14:textId="77777777" w:rsidR="00566435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Обучение способом контроля за физической нагрузкой, отдельными показателями физического развития и физической подготовленности.</w:t>
      </w:r>
    </w:p>
    <w:p w14:paraId="50323A61" w14:textId="77777777" w:rsidR="00ED3DFA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волевых качеств личности и интереса к регулярным занятиям физической культурой и спортом.</w:t>
      </w:r>
    </w:p>
    <w:p w14:paraId="31F688EF" w14:textId="77777777" w:rsidR="00ED3DFA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Формирование у занимающихся культуры здоровья.</w:t>
      </w:r>
    </w:p>
    <w:p w14:paraId="59F00FAA" w14:textId="77777777" w:rsidR="00ED3DFA" w:rsidRPr="00D42086" w:rsidRDefault="00ED3DFA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у занимающихся осознанного отношения к своему здоровью.</w:t>
      </w:r>
    </w:p>
    <w:p w14:paraId="6995DA9A" w14:textId="77777777" w:rsidR="00566435" w:rsidRPr="00D42086" w:rsidRDefault="00877C00" w:rsidP="00D42086">
      <w:pPr>
        <w:pStyle w:val="1"/>
        <w:spacing w:before="0" w:line="360" w:lineRule="auto"/>
        <w:ind w:firstLine="851"/>
        <w:rPr>
          <w:rFonts w:ascii="Times New Roman" w:eastAsia="SimSun" w:hAnsi="Times New Roman" w:cs="Times New Roman"/>
          <w:b w:val="0"/>
          <w:lang w:val="ru-RU"/>
        </w:rPr>
      </w:pPr>
      <w:bookmarkStart w:id="2" w:name="_Toc498011074"/>
      <w:r w:rsidRPr="00D42086">
        <w:rPr>
          <w:rFonts w:ascii="Times New Roman" w:eastAsia="SimSun" w:hAnsi="Times New Roman" w:cs="Times New Roman"/>
          <w:lang w:val="ru-RU"/>
        </w:rPr>
        <w:t>Режим занятий</w:t>
      </w:r>
      <w:bookmarkEnd w:id="2"/>
    </w:p>
    <w:p w14:paraId="34F02ABA" w14:textId="12820BD5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Два раз в неделю,</w:t>
      </w:r>
      <w:r w:rsidR="00A306D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согласно</w:t>
      </w:r>
      <w:r w:rsidR="00A306D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расписания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работы групп адаптивной физической культуры, с применением оздоровительного и щадящего двигательного режима занятий, для обеспечения общего физического развития и укрепления здоровья.</w:t>
      </w:r>
    </w:p>
    <w:p w14:paraId="7CA3E0CE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Программа рассчитана на 108 часов.</w:t>
      </w:r>
    </w:p>
    <w:p w14:paraId="35F44ABA" w14:textId="77777777" w:rsidR="00566435" w:rsidRPr="00D42086" w:rsidRDefault="00877C00" w:rsidP="00D42086">
      <w:pPr>
        <w:pStyle w:val="1"/>
        <w:spacing w:before="0" w:line="360" w:lineRule="auto"/>
        <w:ind w:firstLine="851"/>
        <w:rPr>
          <w:rFonts w:ascii="Times New Roman" w:eastAsia="SimSun" w:hAnsi="Times New Roman" w:cs="Times New Roman"/>
          <w:b w:val="0"/>
          <w:lang w:val="ru-RU"/>
        </w:rPr>
      </w:pPr>
      <w:bookmarkStart w:id="3" w:name="_Toc498011075"/>
      <w:r w:rsidRPr="00D42086">
        <w:rPr>
          <w:rFonts w:ascii="Times New Roman" w:eastAsia="SimSun" w:hAnsi="Times New Roman" w:cs="Times New Roman"/>
          <w:lang w:val="ru-RU"/>
        </w:rPr>
        <w:t>Форма проведения занятий</w:t>
      </w:r>
      <w:bookmarkEnd w:id="3"/>
    </w:p>
    <w:p w14:paraId="77E3A034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Занятия адаптивной физической культурой с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граждан</w:t>
      </w:r>
      <w:r w:rsidR="00ED3DFA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ами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пожилого возраста и инвалидами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осуществляются в различных организационных формах:</w:t>
      </w:r>
    </w:p>
    <w:p w14:paraId="7285D489" w14:textId="2454C5D5" w:rsidR="00566435" w:rsidRPr="00D42086" w:rsidRDefault="00ED3DFA" w:rsidP="00D4208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оллективные: группы здоровья «</w:t>
      </w:r>
      <w:r w:rsidR="007A0E26">
        <w:rPr>
          <w:rFonts w:ascii="Times New Roman" w:eastAsia="SimSun" w:hAnsi="Times New Roman" w:cs="Times New Roman"/>
          <w:sz w:val="28"/>
          <w:szCs w:val="28"/>
          <w:lang w:val="ru-RU"/>
        </w:rPr>
        <w:t>Оптимисты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» и «</w:t>
      </w:r>
      <w:r w:rsidR="007A0E26">
        <w:rPr>
          <w:rFonts w:ascii="Times New Roman" w:eastAsia="SimSun" w:hAnsi="Times New Roman" w:cs="Times New Roman"/>
          <w:sz w:val="28"/>
          <w:szCs w:val="28"/>
          <w:lang w:val="ru-RU"/>
        </w:rPr>
        <w:t>Крепыши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»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;</w:t>
      </w:r>
    </w:p>
    <w:p w14:paraId="13379078" w14:textId="77777777" w:rsidR="00566435" w:rsidRPr="00D42086" w:rsidRDefault="00ED3DFA" w:rsidP="00D4208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ндивидуальные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14:paraId="55AE1971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 мнению большинства исследователей, лучшей формой организации занятий АФК являются группы здоровья, где занятия проводятся к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валифицированными инструкторами-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методистами, имеющими специальное образование. При этой форме занятий имеется возможность постоянно осуществлять врачебный контроль и самоконтроль. Это позволяет своевременно выявлять отклонения в состоянии здоровья занимающихся и дозировать нагрузку при выполнении физических упражнений. В условиях групп здоровья легче комплексно использовать различные средства адаптивной физической культуры с элементами закаливания, массажа, сбалансированного питания и т.п.</w:t>
      </w:r>
    </w:p>
    <w:p w14:paraId="1312F9B1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При создании групп здоровья в 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учреждении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мы руководствовались принадлежностью занимающихся к определенной медицинской группе, состояние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здоровья граждан пожилого возраста и инвалидов, уров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нем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физической подготовленности 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получателей социальных услуг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 другие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показатели. Это дало возможность проводить занятия в адекватном функциональному состоянию занимающихся двигательном режиме.</w:t>
      </w:r>
    </w:p>
    <w:p w14:paraId="5A01B585" w14:textId="77777777" w:rsidR="009403C2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Их выделяют, по крайней мере, четыре:</w:t>
      </w:r>
    </w:p>
    <w:p w14:paraId="0E9D8E54" w14:textId="77777777" w:rsidR="009403C2" w:rsidRPr="00D42086" w:rsidRDefault="00877C00" w:rsidP="00D42086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щадящий - для больных людей или находящихся в периоде выздоровления; </w:t>
      </w:r>
    </w:p>
    <w:p w14:paraId="4D69EC47" w14:textId="77777777" w:rsidR="009403C2" w:rsidRPr="00D42086" w:rsidRDefault="00877C00" w:rsidP="00D42086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оздоровительный - для практически здоровых людей и лиц с ослабленным здоровьем; </w:t>
      </w:r>
    </w:p>
    <w:p w14:paraId="739A4FBC" w14:textId="77777777" w:rsidR="009403C2" w:rsidRPr="00D42086" w:rsidRDefault="00877C00" w:rsidP="00D42086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тренировочный - для здоровых людей с несущественными отклонениями в состоянии здоровья;</w:t>
      </w:r>
      <w:r w:rsidR="009403C2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01F1C760" w14:textId="77777777" w:rsidR="00566435" w:rsidRPr="00D42086" w:rsidRDefault="00877C00" w:rsidP="00D42086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режим поддержания спортивного долголетия</w:t>
      </w:r>
      <w:r w:rsidR="009403C2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бывших спортсменов, продолжающих спортивную деятельность.</w:t>
      </w:r>
    </w:p>
    <w:p w14:paraId="337A6CE4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 первой медицинской группе относят людей без отклонений в состоянии здоровья, с умеренными возрастными изменениями или незначительными функциональными нарушениями отдельных органов и систем.</w:t>
      </w:r>
    </w:p>
    <w:p w14:paraId="7AB03773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Ко второй относят людей, страдающих хроническими заболеваниями (без частых обострений), с незначительными возрастными нарушениями функций органов и систем, а также с низким уровнем физической подготовленности.</w:t>
      </w:r>
    </w:p>
    <w:p w14:paraId="554C38B4" w14:textId="77777777" w:rsidR="00AD06E4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Первая медицинская группа может заниматься в оздоровительном и тренировочном двигательных режимах, а также в режиме поддержания спортивного долголетия, если речь идет о бывших спортсменах. Вторая группа - большей частью в адаптивно - оздоровительном режиме и третья - только в щадящем.</w:t>
      </w:r>
      <w:r w:rsidR="00AD06E4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третью медицинскую группу включают лиц с хроническими заболеваниями, протекающими с относительно частыми обострениями, при выраженном функциональном нарушении различных органов и систем в фазе неустойчивой ремиссии.</w:t>
      </w:r>
    </w:p>
    <w:p w14:paraId="68282A07" w14:textId="408E6DB5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Получатели социальных услуг учреждения, посещающие группы здоровья </w:t>
      </w:r>
      <w:r w:rsidR="009403C2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«</w:t>
      </w:r>
      <w:r w:rsidR="0042502E">
        <w:rPr>
          <w:rFonts w:ascii="Times New Roman" w:eastAsia="SimSun" w:hAnsi="Times New Roman" w:cs="Times New Roman"/>
          <w:sz w:val="28"/>
          <w:szCs w:val="28"/>
          <w:lang w:val="ru-RU"/>
        </w:rPr>
        <w:t>Оптимисты</w:t>
      </w:r>
      <w:r w:rsidR="009403C2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» и «</w:t>
      </w:r>
      <w:r w:rsidR="0042502E">
        <w:rPr>
          <w:rFonts w:ascii="Times New Roman" w:eastAsia="SimSun" w:hAnsi="Times New Roman" w:cs="Times New Roman"/>
          <w:sz w:val="28"/>
          <w:szCs w:val="28"/>
          <w:lang w:val="ru-RU"/>
        </w:rPr>
        <w:t>Крепыши</w:t>
      </w:r>
      <w:r w:rsidR="009403C2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» комплектуются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во вторую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медицинскую группу,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согласно возрастных особенностей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следующим образом: 56-65 лет, 66 лет и старше. </w:t>
      </w:r>
    </w:p>
    <w:p w14:paraId="67E14A2C" w14:textId="42C00C5D" w:rsidR="00566435" w:rsidRPr="00D42086" w:rsidRDefault="009403C2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На сегодняшний день, для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граждан пожилого возраста наиболее предпочтительными и доступными формами организации групповых занятий по адаптивной физической культуре считаем созданные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учреждении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группы здоровья </w:t>
      </w:r>
      <w:r w:rsidR="0042502E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«</w:t>
      </w:r>
      <w:r w:rsidR="0042502E">
        <w:rPr>
          <w:rFonts w:ascii="Times New Roman" w:eastAsia="SimSun" w:hAnsi="Times New Roman" w:cs="Times New Roman"/>
          <w:sz w:val="28"/>
          <w:szCs w:val="28"/>
          <w:lang w:val="ru-RU"/>
        </w:rPr>
        <w:t>Оптимисты</w:t>
      </w:r>
      <w:r w:rsidR="0042502E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» и «</w:t>
      </w:r>
      <w:r w:rsidR="0042502E">
        <w:rPr>
          <w:rFonts w:ascii="Times New Roman" w:eastAsia="SimSun" w:hAnsi="Times New Roman" w:cs="Times New Roman"/>
          <w:sz w:val="28"/>
          <w:szCs w:val="28"/>
          <w:lang w:val="ru-RU"/>
        </w:rPr>
        <w:t>Крепыши</w:t>
      </w:r>
      <w:r w:rsidR="0042502E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»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 пла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ном занятий на 5- 6 месяцев, с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целью обеспечения общего физического развития и укрепления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здоровья, а самостоятельных -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индивидуальных занятий в домашних условиях.</w:t>
      </w:r>
    </w:p>
    <w:p w14:paraId="48E76EF2" w14:textId="77777777" w:rsidR="00566435" w:rsidRPr="00D42086" w:rsidRDefault="005A1B0C" w:rsidP="00D42086">
      <w:pPr>
        <w:pStyle w:val="1"/>
        <w:spacing w:before="0" w:line="360" w:lineRule="auto"/>
        <w:ind w:firstLine="851"/>
        <w:rPr>
          <w:rFonts w:ascii="Times New Roman" w:eastAsia="SimSun" w:hAnsi="Times New Roman" w:cs="Times New Roman"/>
          <w:lang w:val="ru-RU"/>
        </w:rPr>
      </w:pPr>
      <w:bookmarkStart w:id="4" w:name="_Toc498011076"/>
      <w:r w:rsidRPr="00D42086">
        <w:rPr>
          <w:rFonts w:ascii="Times New Roman" w:eastAsia="SimSun" w:hAnsi="Times New Roman" w:cs="Times New Roman"/>
          <w:lang w:val="ru-RU"/>
        </w:rPr>
        <w:t>Предполагаемые</w:t>
      </w:r>
      <w:r w:rsidR="00877C00" w:rsidRPr="00D42086">
        <w:rPr>
          <w:rFonts w:ascii="Times New Roman" w:eastAsia="SimSun" w:hAnsi="Times New Roman" w:cs="Times New Roman"/>
          <w:lang w:val="ru-RU"/>
        </w:rPr>
        <w:t xml:space="preserve"> результаты</w:t>
      </w:r>
      <w:bookmarkEnd w:id="4"/>
    </w:p>
    <w:p w14:paraId="71982881" w14:textId="77777777" w:rsidR="00D7736C" w:rsidRPr="00D42086" w:rsidRDefault="00877C00" w:rsidP="00D42086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пропаганда здорового образа жизни;</w:t>
      </w:r>
    </w:p>
    <w:p w14:paraId="7556E0F5" w14:textId="77777777" w:rsidR="00D7736C" w:rsidRPr="00D42086" w:rsidRDefault="00877C00" w:rsidP="00D42086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профилактика заболеваний у граждан пожилого возраста и инвалидов средствами физической культуры и спорта;</w:t>
      </w:r>
    </w:p>
    <w:p w14:paraId="21012033" w14:textId="77777777" w:rsidR="00D7736C" w:rsidRPr="00D42086" w:rsidRDefault="00877C00" w:rsidP="00D42086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двигательной активности для преодоления физических и психологических барьеров у граждан пожилого возраста и инвалидов;</w:t>
      </w:r>
    </w:p>
    <w:p w14:paraId="433D0E7B" w14:textId="77777777" w:rsidR="00566435" w:rsidRPr="00D42086" w:rsidRDefault="00877C00" w:rsidP="00D42086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интеграция граждан пожилого возраста и инвалидов в обществе.</w:t>
      </w:r>
    </w:p>
    <w:p w14:paraId="1861693D" w14:textId="77777777" w:rsidR="00566435" w:rsidRPr="00D42086" w:rsidRDefault="00D7736C" w:rsidP="00D42086">
      <w:pPr>
        <w:pStyle w:val="1"/>
        <w:spacing w:line="360" w:lineRule="auto"/>
        <w:rPr>
          <w:rFonts w:ascii="Times New Roman" w:eastAsia="SimSun" w:hAnsi="Times New Roman" w:cs="Times New Roman"/>
          <w:bCs w:val="0"/>
          <w:lang w:val="ru-RU"/>
        </w:rPr>
      </w:pPr>
      <w:bookmarkStart w:id="5" w:name="_Toc498011077"/>
      <w:r w:rsidRPr="00D42086">
        <w:rPr>
          <w:rFonts w:ascii="Times New Roman" w:eastAsia="SimSun" w:hAnsi="Times New Roman" w:cs="Times New Roman"/>
          <w:bCs w:val="0"/>
          <w:lang w:val="ru-RU"/>
        </w:rPr>
        <w:t>Учебно-</w:t>
      </w:r>
      <w:r w:rsidR="00877C00" w:rsidRPr="00D42086">
        <w:rPr>
          <w:rFonts w:ascii="Times New Roman" w:eastAsia="SimSun" w:hAnsi="Times New Roman" w:cs="Times New Roman"/>
          <w:lang w:val="ru-RU"/>
        </w:rPr>
        <w:t>тематический план</w:t>
      </w:r>
      <w:bookmarkEnd w:id="5"/>
    </w:p>
    <w:tbl>
      <w:tblPr>
        <w:tblStyle w:val="a9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44"/>
        <w:gridCol w:w="2126"/>
      </w:tblGrid>
      <w:tr w:rsidR="00566435" w:rsidRPr="00D42086" w14:paraId="0C72B1DE" w14:textId="77777777" w:rsidTr="00D7736C">
        <w:tc>
          <w:tcPr>
            <w:tcW w:w="817" w:type="dxa"/>
            <w:vMerge w:val="restart"/>
            <w:vAlign w:val="center"/>
          </w:tcPr>
          <w:p w14:paraId="6C0F19DB" w14:textId="77777777" w:rsidR="00566435" w:rsidRPr="00D42086" w:rsidRDefault="00877C00" w:rsidP="00D420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1A5FD874" w14:textId="77777777" w:rsidR="00566435" w:rsidRPr="00D42086" w:rsidRDefault="00877C00" w:rsidP="00D42086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4570" w:type="dxa"/>
            <w:gridSpan w:val="2"/>
            <w:vAlign w:val="center"/>
          </w:tcPr>
          <w:p w14:paraId="69FF9136" w14:textId="77777777" w:rsidR="00566435" w:rsidRPr="00D42086" w:rsidRDefault="00D7736C" w:rsidP="00D42086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877C00"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оличество</w:t>
            </w:r>
            <w:proofErr w:type="spellEnd"/>
            <w:r w:rsidR="00877C00"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77C00"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</w:tr>
      <w:tr w:rsidR="00566435" w:rsidRPr="00D42086" w14:paraId="37D24417" w14:textId="77777777" w:rsidTr="00D7736C">
        <w:tc>
          <w:tcPr>
            <w:tcW w:w="817" w:type="dxa"/>
            <w:vMerge/>
            <w:vAlign w:val="center"/>
          </w:tcPr>
          <w:p w14:paraId="271E3EAF" w14:textId="77777777" w:rsidR="00566435" w:rsidRPr="00D42086" w:rsidRDefault="00566435" w:rsidP="00D420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14:paraId="4E57796B" w14:textId="77777777" w:rsidR="00566435" w:rsidRPr="00D42086" w:rsidRDefault="00566435" w:rsidP="00D42086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vAlign w:val="center"/>
          </w:tcPr>
          <w:p w14:paraId="0CD9E068" w14:textId="77777777" w:rsidR="00566435" w:rsidRPr="00D42086" w:rsidRDefault="00877C00" w:rsidP="00D42086">
            <w:pPr>
              <w:spacing w:line="36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Теоретическая часть</w:t>
            </w:r>
          </w:p>
        </w:tc>
        <w:tc>
          <w:tcPr>
            <w:tcW w:w="2126" w:type="dxa"/>
            <w:vAlign w:val="center"/>
          </w:tcPr>
          <w:p w14:paraId="1D82A3CA" w14:textId="77777777" w:rsidR="00566435" w:rsidRPr="00D42086" w:rsidRDefault="00877C00" w:rsidP="00D42086">
            <w:pPr>
              <w:spacing w:line="36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Практическая часть</w:t>
            </w:r>
          </w:p>
        </w:tc>
      </w:tr>
      <w:tr w:rsidR="00566435" w:rsidRPr="00D42086" w14:paraId="257A646B" w14:textId="77777777" w:rsidTr="00D7736C">
        <w:tc>
          <w:tcPr>
            <w:tcW w:w="817" w:type="dxa"/>
          </w:tcPr>
          <w:p w14:paraId="188AF9AE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</w:tcPr>
          <w:p w14:paraId="26993B17" w14:textId="77777777" w:rsidR="00566435" w:rsidRPr="00D42086" w:rsidRDefault="00877C00" w:rsidP="00D42086">
            <w:pPr>
              <w:spacing w:line="360" w:lineRule="auto"/>
              <w:ind w:left="55" w:right="14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208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Суставная гимнастика для позвоночника </w:t>
            </w:r>
          </w:p>
        </w:tc>
        <w:tc>
          <w:tcPr>
            <w:tcW w:w="2444" w:type="dxa"/>
            <w:vAlign w:val="center"/>
          </w:tcPr>
          <w:p w14:paraId="5F7CA1A4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4B520AF0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14:paraId="4C0E9FBB" w14:textId="77777777" w:rsidTr="00D7736C">
        <w:tc>
          <w:tcPr>
            <w:tcW w:w="817" w:type="dxa"/>
          </w:tcPr>
          <w:p w14:paraId="636B1E6E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</w:tcPr>
          <w:p w14:paraId="1F7B5FB1" w14:textId="77777777"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Суставная гимнастика для плечевого пояса </w:t>
            </w:r>
          </w:p>
        </w:tc>
        <w:tc>
          <w:tcPr>
            <w:tcW w:w="2444" w:type="dxa"/>
            <w:vAlign w:val="center"/>
          </w:tcPr>
          <w:p w14:paraId="5B12DB32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7D6FFB75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566435" w:rsidRPr="00D42086" w14:paraId="6EB828E0" w14:textId="77777777" w:rsidTr="00D7736C">
        <w:tc>
          <w:tcPr>
            <w:tcW w:w="817" w:type="dxa"/>
          </w:tcPr>
          <w:p w14:paraId="681295E2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36" w:type="dxa"/>
          </w:tcPr>
          <w:p w14:paraId="2C0CEDD9" w14:textId="77777777" w:rsidR="00566435" w:rsidRPr="00D42086" w:rsidRDefault="00877C00" w:rsidP="00D42086">
            <w:pPr>
              <w:spacing w:line="360" w:lineRule="auto"/>
              <w:ind w:left="55" w:right="14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Суставная гимнастика для укрепления мышц голени и стопы</w:t>
            </w:r>
          </w:p>
        </w:tc>
        <w:tc>
          <w:tcPr>
            <w:tcW w:w="2444" w:type="dxa"/>
            <w:vAlign w:val="center"/>
          </w:tcPr>
          <w:p w14:paraId="070D6325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27A13698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14:paraId="27CA9DFE" w14:textId="77777777" w:rsidTr="00D7736C">
        <w:tc>
          <w:tcPr>
            <w:tcW w:w="817" w:type="dxa"/>
          </w:tcPr>
          <w:p w14:paraId="2A051A67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536" w:type="dxa"/>
          </w:tcPr>
          <w:p w14:paraId="20D2B32B" w14:textId="77777777"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Суставная гимнастика для нижних конечностей</w:t>
            </w:r>
          </w:p>
        </w:tc>
        <w:tc>
          <w:tcPr>
            <w:tcW w:w="2444" w:type="dxa"/>
            <w:vAlign w:val="center"/>
          </w:tcPr>
          <w:p w14:paraId="4E30329D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2A12A181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14:paraId="315626A3" w14:textId="77777777" w:rsidTr="00D7736C">
        <w:tc>
          <w:tcPr>
            <w:tcW w:w="817" w:type="dxa"/>
          </w:tcPr>
          <w:p w14:paraId="231BE1BB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36" w:type="dxa"/>
          </w:tcPr>
          <w:p w14:paraId="7FAF8F35" w14:textId="77777777"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Силовая </w:t>
            </w:r>
            <w:proofErr w:type="gramStart"/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гимнастика :</w:t>
            </w:r>
            <w:proofErr w:type="gramEnd"/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разминка</w:t>
            </w:r>
          </w:p>
        </w:tc>
        <w:tc>
          <w:tcPr>
            <w:tcW w:w="2444" w:type="dxa"/>
            <w:vAlign w:val="center"/>
          </w:tcPr>
          <w:p w14:paraId="0D15E103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1B65F434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566435" w:rsidRPr="00D42086" w14:paraId="23FFB3B2" w14:textId="77777777" w:rsidTr="00D7736C">
        <w:tc>
          <w:tcPr>
            <w:tcW w:w="817" w:type="dxa"/>
          </w:tcPr>
          <w:p w14:paraId="51151A73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36" w:type="dxa"/>
          </w:tcPr>
          <w:p w14:paraId="31A48273" w14:textId="77777777"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Комплекс упражнений с отягощениями</w:t>
            </w:r>
          </w:p>
        </w:tc>
        <w:tc>
          <w:tcPr>
            <w:tcW w:w="2444" w:type="dxa"/>
            <w:vAlign w:val="center"/>
          </w:tcPr>
          <w:p w14:paraId="0F2D32FF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540A2379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14:paraId="2FD56EBE" w14:textId="77777777" w:rsidTr="00D7736C">
        <w:tc>
          <w:tcPr>
            <w:tcW w:w="817" w:type="dxa"/>
          </w:tcPr>
          <w:p w14:paraId="239D8C3B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36" w:type="dxa"/>
          </w:tcPr>
          <w:p w14:paraId="6E1981BB" w14:textId="77777777"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Упражнения для большинства мышц туловища</w:t>
            </w:r>
          </w:p>
        </w:tc>
        <w:tc>
          <w:tcPr>
            <w:tcW w:w="2444" w:type="dxa"/>
            <w:vAlign w:val="center"/>
          </w:tcPr>
          <w:p w14:paraId="6392DC04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140F73AD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566435" w:rsidRPr="00D42086" w14:paraId="2AC37095" w14:textId="77777777" w:rsidTr="00D7736C">
        <w:tc>
          <w:tcPr>
            <w:tcW w:w="817" w:type="dxa"/>
          </w:tcPr>
          <w:p w14:paraId="2A064006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36" w:type="dxa"/>
          </w:tcPr>
          <w:p w14:paraId="4CD2E738" w14:textId="77777777"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Комплекс упражнений для укрепления мышц спины и ягодиц</w:t>
            </w:r>
          </w:p>
        </w:tc>
        <w:tc>
          <w:tcPr>
            <w:tcW w:w="2444" w:type="dxa"/>
            <w:vAlign w:val="center"/>
          </w:tcPr>
          <w:p w14:paraId="51FD1C4B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763357FD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14:paraId="6A02B7DB" w14:textId="77777777" w:rsidTr="00D7736C">
        <w:tc>
          <w:tcPr>
            <w:tcW w:w="817" w:type="dxa"/>
          </w:tcPr>
          <w:p w14:paraId="26C2DEB8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36" w:type="dxa"/>
          </w:tcPr>
          <w:p w14:paraId="1CE7037A" w14:textId="77777777"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Упражнения, направленные на совершенствование координации движений</w:t>
            </w:r>
          </w:p>
        </w:tc>
        <w:tc>
          <w:tcPr>
            <w:tcW w:w="2444" w:type="dxa"/>
            <w:vAlign w:val="center"/>
          </w:tcPr>
          <w:p w14:paraId="657D0F7F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09C8737A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14:paraId="714DF385" w14:textId="77777777" w:rsidTr="00D7736C">
        <w:tc>
          <w:tcPr>
            <w:tcW w:w="817" w:type="dxa"/>
          </w:tcPr>
          <w:p w14:paraId="055430AB" w14:textId="77777777"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36" w:type="dxa"/>
          </w:tcPr>
          <w:p w14:paraId="09DBB703" w14:textId="77777777"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Общеукрепляющие упражнения</w:t>
            </w:r>
          </w:p>
        </w:tc>
        <w:tc>
          <w:tcPr>
            <w:tcW w:w="2444" w:type="dxa"/>
            <w:vAlign w:val="center"/>
          </w:tcPr>
          <w:p w14:paraId="4D08ABFB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14:paraId="60BA975F" w14:textId="77777777"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566435" w:rsidRPr="00D42086" w14:paraId="73D05EC3" w14:textId="77777777" w:rsidTr="00D7736C">
        <w:tc>
          <w:tcPr>
            <w:tcW w:w="817" w:type="dxa"/>
          </w:tcPr>
          <w:p w14:paraId="5684379E" w14:textId="77777777" w:rsidR="00566435" w:rsidRPr="00D42086" w:rsidRDefault="00566435" w:rsidP="00D42086">
            <w:pPr>
              <w:spacing w:line="360" w:lineRule="auto"/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29567D72" w14:textId="77777777" w:rsidR="00566435" w:rsidRPr="00D42086" w:rsidRDefault="00D7736C" w:rsidP="00D42086">
            <w:pPr>
              <w:spacing w:line="360" w:lineRule="auto"/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4570" w:type="dxa"/>
            <w:gridSpan w:val="2"/>
            <w:vAlign w:val="center"/>
          </w:tcPr>
          <w:p w14:paraId="7617381B" w14:textId="77777777" w:rsidR="00566435" w:rsidRPr="00D42086" w:rsidRDefault="00877C00" w:rsidP="00D42086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108</w:t>
            </w:r>
          </w:p>
        </w:tc>
      </w:tr>
    </w:tbl>
    <w:p w14:paraId="1BD061E4" w14:textId="77777777" w:rsidR="00566435" w:rsidRPr="00D42086" w:rsidRDefault="00877C00" w:rsidP="00D42086">
      <w:pPr>
        <w:pStyle w:val="1"/>
        <w:spacing w:line="360" w:lineRule="auto"/>
        <w:rPr>
          <w:rFonts w:ascii="Times New Roman" w:eastAsia="SimSun" w:hAnsi="Times New Roman" w:cs="Times New Roman"/>
          <w:b w:val="0"/>
          <w:bCs w:val="0"/>
          <w:lang w:val="ru-RU"/>
        </w:rPr>
      </w:pPr>
      <w:bookmarkStart w:id="6" w:name="_Toc498011078"/>
      <w:r w:rsidRPr="00D42086">
        <w:rPr>
          <w:rFonts w:ascii="Times New Roman" w:eastAsia="SimSun" w:hAnsi="Times New Roman" w:cs="Times New Roman"/>
          <w:lang w:val="ru-RU"/>
        </w:rPr>
        <w:t>Содержание программы</w:t>
      </w:r>
      <w:bookmarkEnd w:id="6"/>
    </w:p>
    <w:p w14:paraId="244835D5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Данная программа рассчитана на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оздоровление получателей социальных услуг учреждения с использованием комплекса современных методик физкультурных занятий, элементов дыхательной гимнастики и других методов. </w:t>
      </w:r>
    </w:p>
    <w:p w14:paraId="0145E33B" w14:textId="1C23CB55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 граждан пожилого возраста и лиц с частичными отклонениями в физическом здоровье адаптивная физическая культура формирует осознанное отношение к своим силам в сравнении с силами среднестатистического здорового человека, способствуя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  преодолению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не только физических, но и психологических барьеров, препятствующих полноценной жизни.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Формирует  потребность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быть здоровым и вести здоровый образ жизни.</w:t>
      </w:r>
    </w:p>
    <w:p w14:paraId="712B0068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Данная программа характеризуется расширенным содержанием упражнений коррекционной, профилактической и общеразвивающей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направленности. Так же используются средства спортивных и подвижных игр, легкоатлетические упражнения. Занятия проводятся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 соответствии с физическими возможностям инвалидов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граждан пожилого возраста.  </w:t>
      </w:r>
    </w:p>
    <w:p w14:paraId="19BB9BE8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 занятиях даются необходимые теоретические и практические знания по широкому использованию адаптивной физкультуры в режиме дня, воспитываются дисциплинированность, выносливость.</w:t>
      </w:r>
    </w:p>
    <w:p w14:paraId="4D58D78A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При объяснении методики выполнения упражнений используется чёткий показ. Произношение громкое и разборчивое, так как многие граждане пожилого возраста плохо слышат. Мы не проявляем излишнюю требовательность к точности выполнения движений. Главное внимание обращаем на характер исполнения. </w:t>
      </w:r>
    </w:p>
    <w:p w14:paraId="6451B52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 соответствии с рекомендациями специалистов, применяется трехэтапное построение программы занятий. </w:t>
      </w:r>
    </w:p>
    <w:p w14:paraId="2DA07CB4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Первый этап (1-2 месяца занятий) направлен на изучение контингента занимающихся, их возрастных и биологических особенностей, состояния здоровья, оценку прошлого двигательного опыта, определение уровня физического развития, физической подготовленности и на привитие интереса к занятиям.</w:t>
      </w:r>
    </w:p>
    <w:p w14:paraId="00DCDAD0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 втором этапе (3-4 месяцев) продолжается работа по укреплению и совершенствованию функций нервно-мышечного аппарата, расширению функциональных возможностей системы дыхания и кровообращения, дальнейшему обучению основным движениям, совершенствованию физических качеств.</w:t>
      </w:r>
    </w:p>
    <w:p w14:paraId="33C313B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 третьем и последующих этапах (спустя 5 месяцев и более) в основном решаются задачи поддержания достигнутого уровня здоровья, тренированности организма, овладения новыми формами движения и навыками с более сложной координационной структурой.</w:t>
      </w:r>
    </w:p>
    <w:p w14:paraId="5DD8F9A6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7" w:name="_Toc496783159"/>
      <w:bookmarkStart w:id="8" w:name="_Toc498011079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Этапы занятий в группах здоровья</w:t>
      </w:r>
      <w:bookmarkEnd w:id="7"/>
      <w:bookmarkEnd w:id="8"/>
    </w:p>
    <w:p w14:paraId="67EE3F4A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Перед началом занятий, мы создаём условия для настроя получателей социальных услуг на предстоящие нагрузки с помощью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дыхательных упражнений, элементов медитации, потягиваний, самомассажа биологически активных точек. Во время занятия чередуются упражнения для верхних и нижних конечностей, туловища, начиная с мелких мышечных групп и постепенно вовлекая крупные группы мышц. Делается акцент на расслаблении в сочетании с дыхательными упражнениями. Не допускаются максимальные нагрузки, появления глубокого чувства усталости, изнурения,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натуживаний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, резких движений, наклонов, поворотов и ускорений.</w:t>
      </w:r>
    </w:p>
    <w:p w14:paraId="39FEE448" w14:textId="77777777" w:rsidR="00566435" w:rsidRPr="00D42086" w:rsidRDefault="00877C00" w:rsidP="00D42086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Вводно-подготовительный этап занятий: 20-25 мин</w:t>
      </w:r>
    </w:p>
    <w:p w14:paraId="0288754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Вводно-подготовительная часть занятия играет исключительно важную роль. Её задача - организовать и подготовить занимающихся к наиболее успешному решению основной задачи занятия.</w:t>
      </w:r>
    </w:p>
    <w:p w14:paraId="4808C7F7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 этой целью применяются упражнения на месте или в движении, общеразвивающие упражнения умеренной интенсивности с предметами и без, дыхательные упражнения. Некоторые авторы (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Тишлер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В.А., Савенков Б.А., 1967) считают нерациональным использование во вводной части элементов бега, прыжков и других упражнений, вызывающих выраженные функциональные сдвиги в организме.</w:t>
      </w:r>
    </w:p>
    <w:p w14:paraId="13EC2308" w14:textId="77777777" w:rsidR="00566435" w:rsidRPr="00D42086" w:rsidRDefault="00877C00" w:rsidP="00D42086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Основной этап занятий: 25-30 мин</w:t>
      </w:r>
    </w:p>
    <w:p w14:paraId="65089B48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Основная часть занятий программы направлена на общее оздоровление организма, расширение двигательных умений, навыков и повышение тренированности. Она состоит из сочетания общеразвивающих упражнений с предметами и без, упражнений на развитие координации и т.п. </w:t>
      </w:r>
    </w:p>
    <w:p w14:paraId="163A0DE6" w14:textId="77777777" w:rsidR="00566435" w:rsidRPr="00D42086" w:rsidRDefault="00877C00" w:rsidP="00D42086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Заключительный этап занятий: 5-7 мин</w:t>
      </w:r>
    </w:p>
    <w:p w14:paraId="4C33E3E1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Заключительная часть обеспечивает постепенное восстановление функций организма, снимает возможное утомление и завершает работу занимающихся, сохранив при этом достаточный эмоциональный настрой. Такое состояние достигается включением упражнений небольшой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интенсивности с малой амплитудой их выполнения, упражнений на расслабление, дыхательной гимнастики, танцевальных элементов.</w:t>
      </w:r>
    </w:p>
    <w:p w14:paraId="7DBA18D5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Общая продолжительность занятий АФК не должна превышать 50-60 мин в день.</w:t>
      </w:r>
    </w:p>
    <w:p w14:paraId="6757AB5F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Для правильной организации занятий самыми существенными факторами являются уровень нагрузки, методика проведения и подбор средств. При этом учитывается, что от периода к периоду под влиянием занятий происходят положительные изменения в состоянии здоровья, соответственно, должна меняться и физическая нагрузка группы.</w:t>
      </w:r>
    </w:p>
    <w:p w14:paraId="29564F6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 своему содержанию занятия в группах здоровья для получателей социальных услуг, посещающих группы здоровья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 учреждении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используется множество разнообразных средств, методов и методических приёмов, что позволяет комплексно использовать разнообразные средства в АФК. </w:t>
      </w:r>
    </w:p>
    <w:p w14:paraId="6F31E25C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При их использовании необходимо руководствоваться:</w:t>
      </w:r>
    </w:p>
    <w:p w14:paraId="67C5D47D" w14:textId="77777777"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поставленными задачами на отдельное занятие или серию занятий;</w:t>
      </w:r>
    </w:p>
    <w:p w14:paraId="2B759CFF" w14:textId="77777777"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индивидуальными особенностями занимающихся: возрастом, особенно биологическим, состоянием здоровья;</w:t>
      </w:r>
    </w:p>
    <w:p w14:paraId="5A14B774" w14:textId="77777777"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физическим развитием и уровнем физической подготовленности; </w:t>
      </w:r>
    </w:p>
    <w:p w14:paraId="67CECEA8" w14:textId="77777777"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режимом труда, отдыха и быта, нагрузкой за день и т.д.;</w:t>
      </w:r>
    </w:p>
    <w:p w14:paraId="03DAE3FE" w14:textId="77777777"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особенностями самих физических упражнений: сложностью, новизной, эмоциональностью, объёмом и напряжённостью работы.</w:t>
      </w:r>
    </w:p>
    <w:p w14:paraId="7F693C65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9" w:name="_Toc496783160"/>
      <w:bookmarkStart w:id="10" w:name="_Toc498011080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Упражнения, направленные на развитие гибкости и подвижности в суставах</w:t>
      </w:r>
      <w:bookmarkEnd w:id="9"/>
      <w:bookmarkEnd w:id="10"/>
    </w:p>
    <w:p w14:paraId="033EE695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Гибкость - важный фактор жизнедеятельности человека. Внешнее проявление гибкости отражает внутренние изменения в мышцах, суставах, сердечно-сосудистой системе. Недостаточная гибкость приводит к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нарушениям осанки, возникновению остеохондроза, отложению солей, изменениям походки, и, соответственно, к преждевременному старению организма.</w:t>
      </w:r>
    </w:p>
    <w:p w14:paraId="1F208739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1" w:name="_Toc496783161"/>
      <w:bookmarkStart w:id="12" w:name="_Toc498011081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Суставная гимнастика для позвоночника</w:t>
      </w:r>
      <w:bookmarkEnd w:id="11"/>
      <w:bookmarkEnd w:id="12"/>
    </w:p>
    <w:p w14:paraId="3DF045D0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Все упражнения повторяются по </w:t>
      </w:r>
      <w:r w:rsidR="004E7E01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5-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7 раз, в среднем темпе, без остановок. Их следует выполнять, соблюдая технику дыхания: в исходном положении сделать выдох, перед спиральным поворотом - вдох, во время семи спиральных поворотов задержать дыхание, затем сделать выдох. Во время выполнения упражнения плечи от пола не отрывать. Если нет возможности задерживать дыхание надолго, уменьшить количество повторов упражнений - выполнить 2-3 серии с задержкой дыхания на 2-3 спиральных поворота.</w:t>
      </w:r>
    </w:p>
    <w:p w14:paraId="45B31E92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Выпрямленную левую ногу положить на правую. Руки в стороны. Спиральный поворот влево. Голову повернуть вправо.</w:t>
      </w:r>
      <w:r w:rsidR="004E7E01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Поворот в другую сторону. То же с другой ноги.</w:t>
      </w:r>
    </w:p>
    <w:p w14:paraId="03A890FF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Ноги прямые. Стопы на себя. Руки в стороны. Пятку левой стопы положить на пальцы правой стопы. Спиральный поворот влево. Голову - вправо. Поворот в другую сторону. То же с другой ноги.</w:t>
      </w:r>
    </w:p>
    <w:p w14:paraId="74CF44D3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Руки в стороны. Стопу согнутой правой ноги поставить на коленную чашечку выпрямленной левой. Спиральный поворот влево. Голову - вправо. Стараться коснуться коленом пола. Поворот в другую сторону. То же с другой ноги.</w:t>
      </w:r>
    </w:p>
    <w:p w14:paraId="4E9049B6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Руки в стороны. Широко расставить ноги, согнув их в коленях. Ступни поставить плоско на пол. Спиральный поворот влево. Голову - вправо. Ноги по всей длине соприкасаются с полом.</w:t>
      </w:r>
    </w:p>
    <w:p w14:paraId="1068BD16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Руки в стороны. Согнуть ноги, сведя колени и ступни. Спиральный поворот влево. Голову - вправо. Ноги постараться прижать к полу. Поворот в другую сторону.</w:t>
      </w:r>
    </w:p>
    <w:p w14:paraId="1D2AB309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3" w:name="_Toc496783162"/>
      <w:bookmarkStart w:id="14" w:name="_Toc498011082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Суставная гимнастика для плечевого пояса</w:t>
      </w:r>
      <w:bookmarkEnd w:id="13"/>
      <w:bookmarkEnd w:id="14"/>
    </w:p>
    <w:p w14:paraId="0A232309" w14:textId="77777777"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0103BDAE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 основе комплекса объёмные спиральные движения руками и ногами, наименее сложные в исполнении, где осваиваются только движения руками. Они способствуют увеличению объёма лёгких, совершенствуют координационные (способность к дифференцированию пространственных параметров движения, способность к соединению движений) и кондиционные способности (гибкость и подвижность суставов плечевого пояса). Упражнения выполняются в медленном темпе, плавно и непрерывно, обращать внимание на «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выворотность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» кистей. При исполнении горизонтальных движений ладони все время направлены вверх в горизонтальном положении. Чтобы облегчить чувство горизонтальных поверхностей, в руки можно взять небольшие мячики или что-либо плоское и тяжелое. Дыхание: вдох совершается носом, выдох - ртом. При этом каждому вдоху - выдоху соответствует две четверти (половина полной траектории) спиральных движений.</w:t>
      </w:r>
    </w:p>
    <w:p w14:paraId="0790728A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Когда спиральные движения каждой рукой отдельно освоены и легко выполняются в обоих направлениях, мы переходим к следующим упражнениям и выполняем движения двумя руками одновременно, а потом попеременно.</w:t>
      </w:r>
    </w:p>
    <w:p w14:paraId="4B86BFB2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5" w:name="_Toc496783164"/>
      <w:bookmarkStart w:id="16" w:name="_Toc498011083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Гимнастика для укрепления мышц голени и стопы</w:t>
      </w:r>
      <w:bookmarkEnd w:id="15"/>
      <w:bookmarkEnd w:id="16"/>
    </w:p>
    <w:p w14:paraId="0B74F169" w14:textId="77777777"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205E0DEE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руки на опоре (спинка стула). Надавливать тыльной и подошвенной стороной пальцев одной ноги на пальцы другой ноги. По 30-60 с.</w:t>
      </w:r>
    </w:p>
    <w:p w14:paraId="5349338F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Надавливать каждой ногой на пол, сначала пальцами, затем наружным краем стопы и пяткой. По 30-60 с.</w:t>
      </w:r>
    </w:p>
    <w:p w14:paraId="3A4BD575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на ширине плеч. Круговые движения коленей вовнутрь и кнаружи. Усложнить перемещением давления по краям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подошв, с постепенным увеличением амплитуды движения. По 10-15 движений в каждую сторону.</w:t>
      </w:r>
    </w:p>
    <w:p w14:paraId="0A48C18C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врозь, руки на поясе. Подъем на носки с перекатом на пятки. 10-15 раз.</w:t>
      </w:r>
    </w:p>
    <w:p w14:paraId="2435DBBF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</w:t>
      </w:r>
      <w:proofErr w:type="spellStart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скрестно</w:t>
      </w:r>
      <w:proofErr w:type="spellEnd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 опорой на наружные края стоп, руки на поясе. 1 - подняться на носки; 2 -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Усложнить перекатом на пятки. По 15 раз.</w:t>
      </w:r>
    </w:p>
    <w:p w14:paraId="413BF798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руки на поясе. Ходьба на носках 20-30 с.</w:t>
      </w:r>
    </w:p>
    <w:p w14:paraId="34964774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стуле. Скользящими движениями переместить правую ногу под стул тыльной стороной стопы,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с другой ноги. По 6-8 раз.</w:t>
      </w:r>
    </w:p>
    <w:p w14:paraId="044000B1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стуле, колени вместе, стопы врозь. Подъем внутренних краев стоп. Стопы не разъединять, колени фиксировать руками. По 10-15 раз.</w:t>
      </w:r>
    </w:p>
    <w:p w14:paraId="266727B8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стуле, колени вместе, стопы врозь. Подъем наружных краев стоп. По 10-15 раз.</w:t>
      </w:r>
    </w:p>
    <w:p w14:paraId="5E6B9821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стуле. Правую ногу постепенно перемещать под стул. Из каждого нового положения поднимать носок до тех пор, пока движение не станет невозможным. То же с другой ноги. По 5-6 раз.</w:t>
      </w:r>
    </w:p>
    <w:p w14:paraId="60B82578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стуле. Давить большим пальцем правой стопы на опору, пытаясь поднять мизинец. Колено не поднимать, фиксировать руками. То же с другой ноги. По 6-8 раз.</w:t>
      </w:r>
    </w:p>
    <w:p w14:paraId="138253A0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7" w:name="_Toc496783165"/>
      <w:bookmarkStart w:id="18" w:name="_Toc498011084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Суставная гимнастика для нижних конечностей</w:t>
      </w:r>
      <w:bookmarkEnd w:id="17"/>
      <w:bookmarkEnd w:id="18"/>
    </w:p>
    <w:p w14:paraId="09CECB3D" w14:textId="77777777"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5D5799C8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Все движения выполняются по 3-6 раз. Отдых между повторениями 5-10 с.  Упражнение выполняется в среднем темпе с максимальной амплитудой. </w:t>
      </w:r>
    </w:p>
    <w:p w14:paraId="04B37775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сед ноги вместе, носки на себя. Сгибать и разгибать стопы. Сначала попеременно, затем одновременно. 10 раз.</w:t>
      </w:r>
    </w:p>
    <w:p w14:paraId="73FA8942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Вращательные движения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стопами  -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также по 10 раз, сначала внутрь, потом наружу.</w:t>
      </w:r>
    </w:p>
    <w:p w14:paraId="6D70AD4C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Большие пальцы рук упираются в середину верхней части подошвы (между подушечками пальцев ног), остальные пальцы обхватывают стопу с внешней стороны. На выдохе скрутка стопы подошвой вверх с одновременным наклоном корпуса. Аналогично выполняется скрутка стопы подошвой </w:t>
      </w:r>
      <w:proofErr w:type="gramStart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вниз .</w:t>
      </w:r>
      <w:proofErr w:type="gramEnd"/>
    </w:p>
    <w:p w14:paraId="16B5346C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медленном темпе. Дыхание свободное. </w:t>
      </w:r>
    </w:p>
    <w:p w14:paraId="40A8D7CB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сед на полу, правая нога вытянута вперед, носок на себя, левая согнута в колене, стопа прижата к внутренней поверхности прямой ноги. Спина прямая. На выдохе выполнить осторожный наклон вперед. Зафиксировать положение на 15-30 с. Подбородком тянуться к носку. На вдохе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с другой ноги.</w:t>
      </w:r>
    </w:p>
    <w:p w14:paraId="286B684E" w14:textId="77777777"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среднем темпе, с небольшой амплитудой. Дыхание свободное. </w:t>
      </w:r>
    </w:p>
    <w:p w14:paraId="3B8D3ED8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с согнутыми ногами, колени врозь (можно у стены), стопа к стопе, как можно ближе к телу, руки на колени, спина прямая. Осторожными пружинными движениями надавливать руками на колени. Выполнить 8 раз, отдых 5-10 с. Упражнение повторить 3 раза.</w:t>
      </w:r>
    </w:p>
    <w:p w14:paraId="34B0BB63" w14:textId="77777777"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медленном темпе, с небольшой амплитудой. </w:t>
      </w:r>
    </w:p>
    <w:p w14:paraId="7B119369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сед ноги врозь (можно с упором на руки), стопы на себя, спина прямая. На выдохе четыре пружинных наклона к правой ноге. Тянуться подбородком к носку. Зафиксировать положение на 20-30 с. Расслабляться.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вперед и к левой ноге.</w:t>
      </w:r>
    </w:p>
    <w:p w14:paraId="6C512A2A" w14:textId="77777777"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медленном темпе, с небольшой амплитудой. </w:t>
      </w:r>
    </w:p>
    <w:p w14:paraId="00CB7364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сед ноги вперед, спина прямая. Согнуть правую ногу и поставить стопу за коленом левой ноги. Опереться левой рукой о согнутое колено и развернуть корпус. Голову держать прямо. Зафиксировать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положение на 20-30 с. Расслаблять места наибольшего напряжения. То же с другой ноги.</w:t>
      </w:r>
    </w:p>
    <w:p w14:paraId="1816669F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медленном темпе. Дыхание свободное. </w:t>
      </w:r>
      <w:proofErr w:type="spellStart"/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спине, ноги прямые. На выдохе согнуть левую ногу и прижать ее к груди. Зафиксировать положение на 15-20 с. Дыхание не задерживать. На вдохе вернуться в </w:t>
      </w:r>
      <w:proofErr w:type="spellStart"/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с другой ноги.</w:t>
      </w:r>
    </w:p>
    <w:p w14:paraId="73769DBB" w14:textId="77777777" w:rsidR="00566435" w:rsidRPr="00D42086" w:rsidRDefault="00311D3A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19" w:name="_Toc496783166"/>
      <w:bookmarkStart w:id="20" w:name="_Toc498011085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Силовая гимнастика</w:t>
      </w:r>
      <w:r w:rsidR="00877C00"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: разминка</w:t>
      </w:r>
      <w:bookmarkEnd w:id="19"/>
      <w:bookmarkEnd w:id="20"/>
    </w:p>
    <w:p w14:paraId="288E0DFA" w14:textId="77777777" w:rsidR="00311D3A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CBAF56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Силовые способности в пожилом возрасте имеют большое значение. Эти качества необходимы для противостояния организма неблагоприятным внешним воздействиям и для поддержания его работоспособности на необходимом уровне. Кроме того, уровень развития этих способностей влияет на психоэмоциональное состояние человека, которое по обратной связи отражается на его осанке, походке и на всем внешнем облике. Развитие силовых способностей у граждан пожилого возраста снижает риск травматизма.</w:t>
      </w:r>
    </w:p>
    <w:p w14:paraId="5B664CFC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выполняются в медленном темпе с напряжением мышц и концентрацией внимания на процессе выполнения.</w:t>
      </w:r>
    </w:p>
    <w:p w14:paraId="7EA43915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врозь, руки перед грудью, голова </w:t>
      </w:r>
      <w:proofErr w:type="gramStart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прямо .</w:t>
      </w:r>
      <w:proofErr w:type="gramEnd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вдохе левую руку поднимать вверх, правую опускать вниз, ладонями наружу. Смотреть на руку, поднятую вверх. Потянуться и зафиксировать положение на 3-5 с. На выдохе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вдохе развести руки в стороны, ладонями наружу. Голову повернуть влево. Потянуться и зафиксировать положение на 3-5 с. На выдохе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же, поменяв руки. Повторить 3 раза.</w:t>
      </w:r>
    </w:p>
    <w:p w14:paraId="7D2EDD27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врозь, руки на уровне живота, пальцы в замок, ладони внутрь, голова прямо. На вдохе поднять руки вверх, вывернув ладонями наружу. Растянуться, зафиксировав положение на 3-5 с. На выдохе наклон влево. На вдохе принять вертикальное положение. То же в другую сторону. Повторить 3 раза. На выдохе принять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14:paraId="09E70B32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1" w:name="_Toc496783167"/>
      <w:bookmarkStart w:id="22" w:name="_Toc498011086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lastRenderedPageBreak/>
        <w:t>Комплекс упражнений с отягощениями</w:t>
      </w:r>
      <w:bookmarkEnd w:id="21"/>
      <w:bookmarkEnd w:id="22"/>
    </w:p>
    <w:p w14:paraId="7FA53189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 качестве отягощений можно использовать гантели от 500 г и тяжелее или пластмассовые бутылки по 0,5 л, в которые наливается вода или насыпается песок. Сначала используется легкий вес. Со временем вес отягощений может быть увеличен. Все упражнения выполняются в среднем и ровном темпе, исключая резкие движения и броски отягощений. Количество повторений упражнений зависит от подготовленности занимающихся. По желанию можно увеличить или уменьшить количество повторов в одной серии. Оптимальный отдых между сериями упражнений 30-90 с в зависимости от самочувствия. Комплекс упражнений заканчивать общим расслаблением.</w:t>
      </w:r>
    </w:p>
    <w:p w14:paraId="7F6A53B2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мышц груди:</w:t>
      </w:r>
    </w:p>
    <w:p w14:paraId="2D19C87B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горизонтальной поверхности (скамейке) лицом вверх. Чуть согнутые в локтях руки с отягощениями перед собой, ноги согнуты в коленях. Вдох - медленно развести руки в стороны, выдохнуть -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(1-3 серии по 3-8 повторений).</w:t>
      </w:r>
    </w:p>
    <w:p w14:paraId="512CD10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дельтовидных мышц:</w:t>
      </w:r>
    </w:p>
    <w:p w14:paraId="3F5CCCAB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руки с отягощениями опущены вниз. На выдохе медленно поднять руки через стороны до уровня плеч. На вдохе - медленно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(1-3 серии по 5-10 повторений).</w:t>
      </w:r>
    </w:p>
    <w:p w14:paraId="66249A01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бицепсов:</w:t>
      </w:r>
    </w:p>
    <w:p w14:paraId="2535090F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стуле, ноги на ширине плеч. Руки с отягощениями опущены вдоль тела. На выдохе согнуть руки в локтях, поднимая отягощения до уровня плеч. На вдохе медленно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(1-3 подхода по 5-10 повторений).</w:t>
      </w:r>
    </w:p>
    <w:p w14:paraId="7EA93F1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трицепсов:</w:t>
      </w:r>
    </w:p>
    <w:p w14:paraId="3DE7445B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одна рука с отягощением поднята вверх и согнута в локте, другая лежит на поясе. Не меняя положения локтя, разгибать руку. Выполнять поочерёдно каждой рукой (1-3 подхода по 5-10 повторений).</w:t>
      </w:r>
    </w:p>
    <w:p w14:paraId="564DA00C" w14:textId="7B01D03C" w:rsidR="00D578B4" w:rsidRDefault="00D578B4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3" w:name="_Toc496783168"/>
      <w:bookmarkStart w:id="24" w:name="_Toc498011087"/>
    </w:p>
    <w:p w14:paraId="0F9E92DF" w14:textId="77777777" w:rsidR="00D578B4" w:rsidRPr="00D578B4" w:rsidRDefault="00D578B4" w:rsidP="00D578B4">
      <w:pPr>
        <w:rPr>
          <w:lang w:val="ru-RU"/>
        </w:rPr>
      </w:pPr>
    </w:p>
    <w:p w14:paraId="74274E6F" w14:textId="647E2490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Упражнения для большинства мышц туловища</w:t>
      </w:r>
      <w:bookmarkEnd w:id="23"/>
      <w:bookmarkEnd w:id="24"/>
    </w:p>
    <w:p w14:paraId="22F8E98B" w14:textId="77777777"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42243EA8" w14:textId="77777777" w:rsidR="00566435" w:rsidRPr="00D42086" w:rsidRDefault="00877C00" w:rsidP="00D42086">
      <w:pPr>
        <w:spacing w:after="0" w:line="360" w:lineRule="auto"/>
        <w:ind w:firstLine="851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мышц бедер:</w:t>
      </w:r>
    </w:p>
    <w:p w14:paraId="03847F9D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под пятки положен деревянный брусок высотой 5 см, руки с отягощениями у пояса. Медленные приседания (1-3 подхода по 3-8 повторений).</w:t>
      </w:r>
      <w:r w:rsidR="004E7E01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Упрощенный вариант - выполнять без отягощений и во время приседания держаться за спинку стула.</w:t>
      </w:r>
    </w:p>
    <w:p w14:paraId="0D204F94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мышц голени:</w:t>
      </w:r>
    </w:p>
    <w:p w14:paraId="2B999451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руки с отягощениями у пояса. На выдохе подняться на носки как можно выше. На вдохе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(1-3 подхода по 3-8 повторений).</w:t>
      </w:r>
      <w:r w:rsidR="004E7E01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Упрощённый вариант:</w:t>
      </w:r>
    </w:p>
    <w:p w14:paraId="3DDBC011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краю стула, руки на коленях, спина прямая. На выдохе поднять ноги на носки как можно выше, руками сопротивляясь подъему. На вдохе вернуться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14:paraId="32642172" w14:textId="77777777"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4663E104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5" w:name="_Toc496783169"/>
      <w:bookmarkStart w:id="26" w:name="_Toc498011088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Комплекс упражнений для укрепления мышц спины и ягодиц</w:t>
      </w:r>
      <w:bookmarkEnd w:id="25"/>
      <w:bookmarkEnd w:id="26"/>
    </w:p>
    <w:p w14:paraId="00BC1EB0" w14:textId="77777777"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4BF1FD4F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«по -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турецки</w:t>
      </w:r>
      <w:proofErr w:type="spellEnd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», руки на коленях, спина прямая, дыхание ритмичное. Раскачивание вправо-влево, чтобы вес тела поочерёдно приходился на правую или на левую ягодицу. Повторить 8-12 раз.</w:t>
      </w:r>
    </w:p>
    <w:p w14:paraId="1D8FA275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полу, ноги прямые, руки за головой, дыхание свободное. Держа спину прямо, начать «ходьбу» с помощью ягодиц. На 10 счетов передвигаться вперед, на 10 - назад. Отдых 30-60 с. Повторить упражнение.</w:t>
      </w:r>
    </w:p>
    <w:p w14:paraId="2A5830E1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спине, ноги на ширине плеч, согнуты в коленях. На выдохе максимально поднять таз. На вдохе опустить. Повторить 5-8 раз.</w:t>
      </w:r>
    </w:p>
    <w:p w14:paraId="1458016E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Руки сжать в кулаки и подложить под подбородок. На выдохе медленно поднять левую ногу как можно выше. На вдохе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с другой ноги. Повторить 10-15 раз.</w:t>
      </w:r>
    </w:p>
    <w:p w14:paraId="0F3B9CB3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на расслабление. </w:t>
      </w:r>
      <w:proofErr w:type="spellStart"/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животе, ноги на ширине плеч пятками кнаружи, голова на руках.</w:t>
      </w:r>
    </w:p>
    <w:p w14:paraId="7CF73A4B" w14:textId="77777777"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33844316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7" w:name="_Toc496783170"/>
      <w:bookmarkStart w:id="28" w:name="_Toc498011089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Упражнения, направленные на совершенствование координации движений</w:t>
      </w:r>
      <w:bookmarkEnd w:id="27"/>
      <w:bookmarkEnd w:id="28"/>
    </w:p>
    <w:p w14:paraId="740E75EF" w14:textId="77777777"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69CF54F2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Уровень развития координационных способностей в определенной мере является одним из показателей физического состояния организма. Повседневная жизнь человека на сегодняшний день характеризуется постоянной изменчивостью, появлением неожиданных ситуаций, которые предъявляют высокие требования к способности адаптироваться к изменениям внешней и внутренней среды. Быстро и точно оценить ситуацию, мгновенно выбрать правильное решение, максимально мобилизовать свой организм для решения той или иной двигательной задачи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все это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возможно лишь при высоком уровне развития координационных способностей. Ежедневное выполнение упражнений значительно снизит риск возникновения травмоопасных ситуаций.</w:t>
      </w:r>
    </w:p>
    <w:p w14:paraId="51FAC352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на мелкую моторику</w:t>
      </w:r>
    </w:p>
    <w:p w14:paraId="1C2400DA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выполняются сидя на стуле, положение ног удобное для занимающегося, спина прямая, дыхание свободное.</w:t>
      </w:r>
    </w:p>
    <w:p w14:paraId="2C41596D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руки в стороны, глаза закрыты. Коснуться указательным пальцем правой руки кончика носа, то же левой рукой. По 3-6 раз.</w:t>
      </w:r>
    </w:p>
    <w:p w14:paraId="62108735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руки на поясе, глаза закрыты. Правой рукой взять себя за левое ухо, указательным пальцем левой руки коснуться кончика носа. То же с левой руки. По 3-6 раз.</w:t>
      </w:r>
    </w:p>
    <w:p w14:paraId="2F1FE993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руки перед собой, правая кисть сжата в кулак, ладонью вниз, левая - ладонью вверх, пальцы разведены. На каждый счет менять положение рук: правую кисть повернуть ладонью вверх, разжать пальцы; одновременно левую повернуть ладонью вниз, сжав пальцы в кулак, 15-20 раз.</w:t>
      </w:r>
    </w:p>
    <w:p w14:paraId="765086C3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правая рука перед собой, пальцы сжаты в кулак, левая на поясе. Вращение правой кистью по часовой стрелке, одновременно надувая правую щеку и зажмуривая правый глаз, то же с другой стороны. По 6-9 раз.</w:t>
      </w:r>
    </w:p>
    <w:p w14:paraId="0A4EE94B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руки перед собой. Указательным пальцем правой руки чертить круг, одновременно пальцем левой - треугольник. Поменять руки. По 15-20 раз.</w:t>
      </w:r>
    </w:p>
    <w:p w14:paraId="10589EDE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Упражнения на совершенствование ловкости</w:t>
      </w:r>
    </w:p>
    <w:p w14:paraId="32D35C1A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выполняются с использованием теннисных мячей или шариков для настольного тенниса в зависимости от уровня подготовленности. По мере приобретения навыка работы сначала с теннисными мячами, а затем с шариками постепенно увеличивается темп движений.</w:t>
      </w:r>
    </w:p>
    <w:p w14:paraId="718126C9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теннисный мяч в левой руке. Подбрасывать и ловить мяч только левой рукой. То же с правой руки.</w:t>
      </w:r>
    </w:p>
    <w:p w14:paraId="02B9E8F4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Перебрасывать мяч с левой руки на правую.</w:t>
      </w:r>
    </w:p>
    <w:p w14:paraId="312A9CE7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мяч в ладонях. Подбросить мяч вверх, хлопнуть в ладоши 2 раза и поймать его.</w:t>
      </w:r>
    </w:p>
    <w:p w14:paraId="4AD20F9A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Бросать мяч об пол и ловить его то правой, то левой рукой.</w:t>
      </w:r>
    </w:p>
    <w:p w14:paraId="77AD74F0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в руках по теннисному мячу. Попеременно, сначала левой затем правой рукой подбрасывать мячи вверх и ловить.</w:t>
      </w:r>
    </w:p>
    <w:p w14:paraId="546C0DE7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в руках по теннисному мячу. Одновременно двумя руками подбрасывать мячи вверх и ловить. Упражнение выполнять максимально возможное время.</w:t>
      </w:r>
    </w:p>
    <w:p w14:paraId="505E345A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в руках по теннисному мячу. Одновременно подбросить мячи, поменяв их местами (из правой руки в левую, из левой - в правую).</w:t>
      </w:r>
    </w:p>
    <w:p w14:paraId="490B4DF1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Упражнения на равновесие, точность пространственной ориентировки и дифференцировку мышечных усилий</w:t>
      </w:r>
    </w:p>
    <w:p w14:paraId="51B9E9F2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</w:t>
      </w:r>
      <w:r w:rsidR="0047444C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ния выполняются в среднем темпе</w:t>
      </w:r>
    </w:p>
    <w:p w14:paraId="6450C91F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руки за голову. На выдохе полуприсед на носках с поворотом туловища и головы влево, руки в стороны. Ноги удерживать в первоначальном направлении. На вдохе вернуться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в другую сторону, по 6-9 раз.</w:t>
      </w:r>
    </w:p>
    <w:p w14:paraId="0A408CCC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полуприсед, руки вдоль туловища, ноги вместе на носках. Повороты согнутых в коленях ног в стороны с одновременными махами руками в противоположные повороту стороны. 30-60 с. Дыхание свободное.</w:t>
      </w:r>
    </w:p>
    <w:p w14:paraId="69661C1D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на носках, руки за голову. Выполнить 4 шага вперед в полуприседе, поворот кругом; 4 </w:t>
      </w:r>
      <w:proofErr w:type="spellStart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скрестных</w:t>
      </w:r>
      <w:proofErr w:type="spellEnd"/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шага, чередуя правую ногу перед левой, затем левую перед правой, руки к плечам, поворот кругом; 4 шага вперед, руки в стороны, поворот кругом; 4 шага вперед, руки за спину, поворот кругом. Повторить раза. Дыхание свободное.</w:t>
      </w:r>
    </w:p>
    <w:p w14:paraId="0D51729C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на носках, руки на поясе, на голове книга или другой предмет. Ходьба по прямой линии, сохраняя равновесие, ходьба широким шагом, танцевальные шаги (вальсовый шаг вперед, в сторону, с поворотом). 1-3 мин. Дыхание свободное.</w:t>
      </w:r>
    </w:p>
    <w:p w14:paraId="08A677A2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врозь, руки в стороны. Встречные размахивания расслабленными руками с поворотом туловища вправо и влево. Дыхание свободное. 8-10 раз.</w:t>
      </w:r>
    </w:p>
    <w:p w14:paraId="754834BA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на коленях, руки на поясе. На выдохе прямую левую ногу отставить на носок в сторону, левую руку вверх, правую в сторону. На вдохе - в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в другую сторону, по 3-6 раз. Положение рук во время выполнения упражнения можно менять.</w:t>
      </w:r>
    </w:p>
    <w:p w14:paraId="6E1BAA38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спине, руки вверх. На выдохе перекат вправо в положение упор лежа на предплечьях. То же влево. 3-6 раз.</w:t>
      </w:r>
    </w:p>
    <w:p w14:paraId="365E20DA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541F246F" w14:textId="77777777"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9" w:name="_Toc496783171"/>
      <w:bookmarkStart w:id="30" w:name="_Toc498011090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Общеукрепляющие упражнения</w:t>
      </w:r>
      <w:bookmarkEnd w:id="29"/>
      <w:bookmarkEnd w:id="30"/>
    </w:p>
    <w:p w14:paraId="49C59CFA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3D23F6D1" w14:textId="77777777" w:rsidR="006147D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Прогибание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пальцев. </w:t>
      </w:r>
    </w:p>
    <w:p w14:paraId="27C07B28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стойка. Упражнение выполняется ритмично с максимальной амплитудой. По 10 раз. Сложить руки ладонями перед грудью. Дыхание нормальное. Вдох через нос. Растопырить пальцы, разъединить кисти.</w:t>
      </w:r>
    </w:p>
    <w:p w14:paraId="1E416F19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Быстрый выдох через рот. Прижать пальцы обеих рук друг к другу, прогибая их. Вдох через нос. Разъединить пальцы, оставив в прижатом состоянии только их кончики. Направить кончики пальцев к себе, прижимая их друг к другу, повторить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прогибание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пальцев и их разъединение.</w:t>
      </w:r>
    </w:p>
    <w:p w14:paraId="4F4FC316" w14:textId="77777777" w:rsidR="006147D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Сгибание и разгибание пальцев. </w:t>
      </w:r>
    </w:p>
    <w:p w14:paraId="41FBF4E4" w14:textId="77777777"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стойка. Упражнение выполняется ритмично 10-12 раз, представляя себе картину набегающих и убегающих волн. Поднять руки ладонями к лицу. Дыхание ровное.</w:t>
      </w:r>
    </w:p>
    <w:p w14:paraId="79EE96C2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Полный выдох, приостановить дыхание, затем, медленно вдыхая через нос, сгибать все пальцы один за другим, начиная с большого пальца правой руки, потом начиная с мизинца левой руки.</w:t>
      </w:r>
    </w:p>
    <w:p w14:paraId="511A78B3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Медленно выдыхая через рот, разгибать пальцы в обратном порядке, начиная с большого пальца левой руки.</w:t>
      </w:r>
    </w:p>
    <w:p w14:paraId="7F955E57" w14:textId="77777777" w:rsidR="00566435" w:rsidRPr="00D42086" w:rsidRDefault="00877C00" w:rsidP="00D42086">
      <w:pPr>
        <w:pStyle w:val="1"/>
        <w:spacing w:line="360" w:lineRule="auto"/>
        <w:rPr>
          <w:rFonts w:ascii="Times New Roman" w:eastAsia="SimSun" w:hAnsi="Times New Roman" w:cs="Times New Roman"/>
          <w:bCs w:val="0"/>
          <w:lang w:val="ru-RU"/>
        </w:rPr>
      </w:pPr>
      <w:bookmarkStart w:id="31" w:name="_Toc498011091"/>
      <w:r w:rsidRPr="00D42086">
        <w:rPr>
          <w:rFonts w:ascii="Times New Roman" w:eastAsia="SimSun" w:hAnsi="Times New Roman" w:cs="Times New Roman"/>
          <w:bCs w:val="0"/>
          <w:lang w:val="ru-RU"/>
        </w:rPr>
        <w:t>Методическое обеспечение программы</w:t>
      </w:r>
      <w:bookmarkEnd w:id="31"/>
    </w:p>
    <w:p w14:paraId="20511E5A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3062827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 основным методическим принципам обеспечения программы можно отнести:</w:t>
      </w:r>
    </w:p>
    <w:p w14:paraId="7E3F489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Информированность.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Постоянно проводится разъяснительная работа о жизненной необходимости физкультурной деятельности и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здорового образа жизни для продления активного творческого долголетия, о влиянии тех или иных оздоровительных мероприятий (физические упражнения, закаливание, массаж и т.п.) на здоровье; нацеливание граждан пожилого возраста и инвалидов на систематические, мотивированные занятия физическими упражнениями.</w:t>
      </w:r>
    </w:p>
    <w:p w14:paraId="5CD1B72E" w14:textId="5CA728EB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Регулярность.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Занятия физическими упражнениями проводятся регулярно, причём не только в группах здоровья, но и в индивидуальном порядке, а также рекомендуются и самостоятельные занятия адаптивной физической культурой на протяжении всей жизни.</w:t>
      </w:r>
    </w:p>
    <w:p w14:paraId="746D3B32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Разнообразие средств.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сложившейся программе проведения занятий по адаптивной физической культуре с гражданами пожилого возраста в основном используем традиционные средств физического воспитания (ходьба, ОРУ и т.д.), которые основываются на применении стрессорных раздражителей разной силы и продолжительности, формирующих адаптационные процессы в организме. Был изыскан способ повышения уровня функциональных возможностей организма без чрезмерной активности его функций с добавлением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  «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физкультурном меню» получателей социальных услуг учреждения нетрадиционных средств физической активности (элементов восточных оздоровительных систем и др.), которые не обладают стрессорным воздействием.</w:t>
      </w:r>
    </w:p>
    <w:p w14:paraId="1D84E50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Комплексность воздействий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Используется в практике занятия АФК различных тренировочных средств, которые в целом оказывают многостороннее воздействие на организм человека и ни одно из которых не рассматривается как второстепенное. Адаптация к занятиям подразумевает преодоление «барьера адаптации» в начальном периоде тренировочных занятий. Это условие продиктовано снижением уровня приспособляемости организма граждан пожилого возраста и инвалидов к любым воздействиям. На занятиях создана благоприятная психологическая обстановка (музыкальное сопровождение занятий, доброжелательные отношения в группе, строжайшее соблюдение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гигиенических требований к местам проведения занятий, педагогический такт инструктора и т.п.).</w:t>
      </w:r>
    </w:p>
    <w:p w14:paraId="0E53EF2E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Контроль и дозирование нагрузок.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При проведении занятий с гражданами пожилого возраста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необходимо  хорошо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усвоить основные ограничения и противопоказания к занятиям физическими упражнениями и с  осторожностью относиться увеличению и снижению нагрузки, так как у данной возрастной категории значительно снижены функциональные возможности организма и существует несоответствие между субъективными ощущениями и реальным состоянием организма. Поэтому в процессе занятий не допускается «форсирования событий», т.е. стремительного увеличения нагрузки в силу хорошего самочувствия занимающихся. При возникновении признаков утомления снижается нагрузка, видоизменяются движения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  форма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мыше</w:t>
      </w:r>
      <w:r w:rsidR="006147D5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чной деятельности. Кроме того,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учитывается, что однообразие средств и большое количество повторений утомительны для психики граждан пожилого возраста, особенно женщины. Повышение и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снижение  нагрузки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происходит  постепенно, пик ее достигает в середине или в самом начале последней трети занятия. </w:t>
      </w:r>
    </w:p>
    <w:p w14:paraId="450B67D1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Помимо общих методических принцип</w:t>
      </w:r>
      <w:r w:rsidR="006147D5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ов, при проведении физкультурно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-оздор</w:t>
      </w:r>
      <w:r w:rsidR="006147D5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овительных занятий с гражданами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пожилого возраста </w:t>
      </w:r>
      <w:r w:rsidR="003F2015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необходимо применять простые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рекомендациями, которые обеспечивают положительное влияние физических упражнений на организм занимающихся и уменьшат вероятность возникновения последствий, так как данную возрастную категорию можно отнести к группе риска.</w:t>
      </w:r>
    </w:p>
    <w:p w14:paraId="619A87ED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 местах проведения занятий созданы зоны комфорта с соответствующим интерьером и атмосферой в зале. Всегда используется фоновую музыку (звуки природы, специальную музыку для релаксации, классику и др.), что значительно усиливает функциональный эффект.</w:t>
      </w:r>
    </w:p>
    <w:p w14:paraId="005D887C" w14:textId="77777777"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Общие противопоказания к занятиям физическими упражнениями:</w:t>
      </w:r>
    </w:p>
    <w:p w14:paraId="1F49BA6A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лихорадящие состояния, гнойные процессы в тканях, хронические заболевания в стадии обострения, острые и инфекционные заболевания;</w:t>
      </w:r>
    </w:p>
    <w:p w14:paraId="6A814548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сердечно-сосудистые заболевания: ИБС, стенокардия напряжения и покоя, перенесенный инфаркт миокарда в анамнезе, аневризма сердца и аорты, миокардиты любой этиологии, декомпенсированные пороки сердца, нарушения ритма сердца и проводимости, синусовая тахикардия с ЧСС более 100 </w:t>
      </w: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уд./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мин, гипертоническая болезнь 1-11 степени;</w:t>
      </w:r>
    </w:p>
    <w:p w14:paraId="7C4BBC09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угроза кровотечений (кавернозный туберкулез, язвенная болезнь желудка и двенадцатиперстной кишки со склонностью к кровотечениям);</w:t>
      </w:r>
    </w:p>
    <w:p w14:paraId="0079A028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последствия черепно-мозговых травм со склонностью к повышению внутричерепного давления с угрозой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эпиприпадков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;</w:t>
      </w:r>
    </w:p>
    <w:p w14:paraId="5501CDCF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последствия перенесенного острого нарушения мозгового кровообращения и нарушения спинального кровообращения (;</w:t>
      </w:r>
    </w:p>
    <w:p w14:paraId="41416FA4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нервно-мышечные заболевания (миопатия,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миостения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);</w:t>
      </w:r>
    </w:p>
    <w:p w14:paraId="0664CC09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рассеяный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склероз;</w:t>
      </w:r>
    </w:p>
    <w:p w14:paraId="63F4267F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желчно-каменная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болезнь и мочекаменная болезнь с частыми приступами, хроническая почечная недостаточность;</w:t>
      </w:r>
    </w:p>
    <w:p w14:paraId="2875BCF1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близорукость высокой степени с изменением глазного дна, состояние после отслойки сетчатки, глаукома любой степени;</w:t>
      </w:r>
    </w:p>
    <w:p w14:paraId="47DE251E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сахарный диабет тяжелой формы, осложненный ретинопатией,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миелопатией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, полиневритом;</w:t>
      </w:r>
    </w:p>
    <w:p w14:paraId="3042D940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остеохондроз позвоночника, осложненный грыжами дисков,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спондилолистезом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миелопатией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болевым синдромом, </w:t>
      </w:r>
      <w:proofErr w:type="spellStart"/>
      <w:proofErr w:type="gram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вертебро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базилярной</w:t>
      </w:r>
      <w:proofErr w:type="gram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недостаточностью;</w:t>
      </w:r>
    </w:p>
    <w:p w14:paraId="0F952E91" w14:textId="77777777"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психические заболевания (шизофрения, депрессивно-маниакальное состояние и т.д.).</w:t>
      </w:r>
    </w:p>
    <w:p w14:paraId="69281AA2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За основу занятий по адаптивной физической культуре в данной программе использованы методики занятий по лечебной физической культуре, суставной гимнастике и другим методам реабилитации и восстановления здоровья для граждан пожилого возраста и инвалидов, а именно:</w:t>
      </w:r>
    </w:p>
    <w:p w14:paraId="4292AE44" w14:textId="77777777" w:rsidR="006147D5" w:rsidRPr="00D42086" w:rsidRDefault="006147D5" w:rsidP="00D42086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комплекс упражнений для пожилых людей, разработанный опытным тренером ЛФК Смолянским П.Г.</w:t>
      </w:r>
    </w:p>
    <w:p w14:paraId="10343262" w14:textId="77777777" w:rsidR="006147D5" w:rsidRPr="00D42086" w:rsidRDefault="006147D5" w:rsidP="00D42086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комплекс упражнений по суставной гимнастике профессора Норбекова М.С.</w:t>
      </w:r>
    </w:p>
    <w:p w14:paraId="3D7D9E9C" w14:textId="77777777" w:rsidR="006147D5" w:rsidRPr="00D42086" w:rsidRDefault="006147D5" w:rsidP="00D42086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комплекс упражнений по адаптивной гимнастике для позвоночника доктора Бубновского С.М. </w:t>
      </w:r>
    </w:p>
    <w:p w14:paraId="173AABAE" w14:textId="77777777" w:rsidR="006147D5" w:rsidRPr="00D42086" w:rsidRDefault="006147D5" w:rsidP="00D42086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комплексный подход к использованию средств физической культуры и АФК в процессе занятий со взрослым населением реализовали в своих исследованиях ряд авторов: </w:t>
      </w:r>
      <w:proofErr w:type="spellStart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Моченов</w:t>
      </w:r>
      <w:proofErr w:type="spellEnd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В.П., Платонова Т.В., Г.Н. Легостаев, Станиславская И.Г. и другие.</w:t>
      </w:r>
    </w:p>
    <w:p w14:paraId="40D8DFFE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Использование современных средств физической культуры заставляет человека преодолевать себя, формирует активную жизненную позицию, вырабатывает так называемый спортивный характер, помогает человеку поверить, что он может преодолеть обстоятельства и изменить мир. </w:t>
      </w:r>
    </w:p>
    <w:p w14:paraId="5B15EC70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 сегодняшний день в практике физкультурно-оздоровительных занятий с гражданами пожилого возраста и инвалидов все шире используются нетрадиционные, восточные оздоровительные системы.</w:t>
      </w:r>
    </w:p>
    <w:p w14:paraId="731C645E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Таким образом, сочетание традиционных и нетрадиционных средств в процессе рекреационных занятий является оптимальным для женщин пожилого возраста, так как оно обеспечивает комплексное воздействие на организм человека (его физические, психические и духовные составляющие), доступность упражнений, индивидуализацию воздействия упражнений, экономичность, гармоничность и разнообразие движений.</w:t>
      </w:r>
    </w:p>
    <w:p w14:paraId="234368A1" w14:textId="77777777" w:rsidR="00566435" w:rsidRPr="00D42086" w:rsidRDefault="00877C00" w:rsidP="00D42086">
      <w:pPr>
        <w:pStyle w:val="1"/>
        <w:spacing w:line="360" w:lineRule="auto"/>
        <w:rPr>
          <w:rFonts w:ascii="Times New Roman" w:eastAsia="SimSun" w:hAnsi="Times New Roman" w:cs="Times New Roman"/>
          <w:bCs w:val="0"/>
          <w:lang w:val="ru-RU"/>
        </w:rPr>
      </w:pPr>
      <w:bookmarkStart w:id="32" w:name="_Toc498011092"/>
      <w:r w:rsidRPr="00D42086">
        <w:rPr>
          <w:rFonts w:ascii="Times New Roman" w:eastAsia="SimSun" w:hAnsi="Times New Roman" w:cs="Times New Roman"/>
          <w:bCs w:val="0"/>
          <w:lang w:val="ru-RU"/>
        </w:rPr>
        <w:lastRenderedPageBreak/>
        <w:t>Оборудование</w:t>
      </w:r>
      <w:bookmarkEnd w:id="32"/>
      <w:r w:rsidRPr="00D42086">
        <w:rPr>
          <w:rFonts w:ascii="Times New Roman" w:eastAsia="SimSun" w:hAnsi="Times New Roman" w:cs="Times New Roman"/>
          <w:bCs w:val="0"/>
          <w:lang w:val="ru-RU"/>
        </w:rPr>
        <w:t xml:space="preserve"> </w:t>
      </w:r>
    </w:p>
    <w:p w14:paraId="6C11B357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7E19FC0D" w14:textId="4ED3C0A5" w:rsidR="0056643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Занятия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 адаптивной физической культуре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проводятся в реабилитационном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зале в группах здоровья </w:t>
      </w:r>
      <w:r w:rsidR="0042502E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«</w:t>
      </w:r>
      <w:r w:rsidR="0042502E">
        <w:rPr>
          <w:rFonts w:ascii="Times New Roman" w:eastAsia="SimSun" w:hAnsi="Times New Roman" w:cs="Times New Roman"/>
          <w:sz w:val="28"/>
          <w:szCs w:val="28"/>
          <w:lang w:val="ru-RU"/>
        </w:rPr>
        <w:t>Оптимисты</w:t>
      </w:r>
      <w:r w:rsidR="0042502E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» и «</w:t>
      </w:r>
      <w:r w:rsidR="0042502E">
        <w:rPr>
          <w:rFonts w:ascii="Times New Roman" w:eastAsia="SimSun" w:hAnsi="Times New Roman" w:cs="Times New Roman"/>
          <w:sz w:val="28"/>
          <w:szCs w:val="28"/>
          <w:lang w:val="ru-RU"/>
        </w:rPr>
        <w:t>Крепыши</w:t>
      </w:r>
      <w:r w:rsidR="0042502E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»</w:t>
      </w:r>
      <w:r w:rsidR="0042502E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="0042502E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получателями социальных услуг: используются гимнастические коврики, велотренаже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ры,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беговые дорожки, экспандеры, гантели, гимнастические мячи и палки и т.п.</w:t>
      </w:r>
    </w:p>
    <w:p w14:paraId="45E76AD8" w14:textId="77777777"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br w:type="page"/>
      </w:r>
    </w:p>
    <w:p w14:paraId="59FABE81" w14:textId="77777777" w:rsidR="00566435" w:rsidRPr="00D42086" w:rsidRDefault="006147D5" w:rsidP="00D42086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bookmarkStart w:id="33" w:name="_Toc498011093"/>
      <w:r w:rsidRPr="00D42086">
        <w:rPr>
          <w:rFonts w:ascii="Times New Roman" w:hAnsi="Times New Roman" w:cs="Times New Roman"/>
          <w:lang w:val="ru-RU"/>
        </w:rPr>
        <w:lastRenderedPageBreak/>
        <w:t>Список используемой литературы</w:t>
      </w:r>
      <w:bookmarkEnd w:id="33"/>
    </w:p>
    <w:p w14:paraId="036B3322" w14:textId="77777777" w:rsidR="006147D5" w:rsidRPr="00D42086" w:rsidRDefault="006147D5" w:rsidP="00D4208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9551C7" w14:textId="77777777"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Лях В.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И., </w:t>
      </w:r>
      <w:proofErr w:type="spellStart"/>
      <w:r w:rsidRPr="00D42086">
        <w:rPr>
          <w:rFonts w:ascii="Times New Roman" w:hAnsi="Times New Roman" w:cs="Times New Roman"/>
          <w:sz w:val="28"/>
          <w:szCs w:val="28"/>
          <w:lang w:val="ru-RU"/>
        </w:rPr>
        <w:t>Зданевич</w:t>
      </w:r>
      <w:proofErr w:type="spellEnd"/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. Физическая </w:t>
      </w:r>
      <w:proofErr w:type="gramStart"/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культура  М.</w:t>
      </w:r>
      <w:proofErr w:type="gramEnd"/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, 2012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56F227F" w14:textId="77777777"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hAnsi="Times New Roman" w:cs="Times New Roman"/>
          <w:sz w:val="28"/>
          <w:szCs w:val="28"/>
          <w:lang w:val="ru-RU"/>
        </w:rPr>
        <w:t>Бишаева</w:t>
      </w:r>
      <w:proofErr w:type="spellEnd"/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А. Физическая культура учебник для учреждений начального и среднего профессионального 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образования М, «Академия», 2012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8B4EDC" w14:textId="77777777"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Васильев В.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Е. Лечебная физическая культура-М: ФиС,1970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5D16FA" w14:textId="77777777" w:rsidR="00566435" w:rsidRPr="00D42086" w:rsidRDefault="006147D5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2086">
        <w:rPr>
          <w:rFonts w:ascii="Times New Roman" w:hAnsi="Times New Roman" w:cs="Times New Roman"/>
          <w:sz w:val="28"/>
          <w:szCs w:val="28"/>
          <w:lang w:val="ru-RU"/>
        </w:rPr>
        <w:t>Царик</w:t>
      </w:r>
      <w:proofErr w:type="spellEnd"/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А. В.</w:t>
      </w:r>
      <w:r w:rsidR="00877C00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Паралимпийский спорт: классификации, разряды и звания, учебно-тренировочны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е программы: Высшее образование</w:t>
      </w:r>
      <w:r w:rsidR="00877C00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- Р-на Д: Феникс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7C00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2003.</w:t>
      </w:r>
    </w:p>
    <w:p w14:paraId="5847527B" w14:textId="77777777"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Юровский С.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Ю. Гармония здоро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вья: Режим труда и отдыха -1987.</w:t>
      </w:r>
    </w:p>
    <w:p w14:paraId="43341479" w14:textId="77777777"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Евсеев С.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П. Инновационные технологии адаптивной физической культуры, в практике работы с инвалидами и другими маломобильными группами населения – СПБ: </w:t>
      </w:r>
      <w:proofErr w:type="spellStart"/>
      <w:r w:rsidRPr="00D42086">
        <w:rPr>
          <w:rFonts w:ascii="Times New Roman" w:hAnsi="Times New Roman" w:cs="Times New Roman"/>
          <w:sz w:val="28"/>
          <w:szCs w:val="28"/>
          <w:lang w:val="ru-RU"/>
        </w:rPr>
        <w:t>Галеяпринт</w:t>
      </w:r>
      <w:proofErr w:type="spellEnd"/>
      <w:r w:rsidRPr="00D42086">
        <w:rPr>
          <w:rFonts w:ascii="Times New Roman" w:hAnsi="Times New Roman" w:cs="Times New Roman"/>
          <w:sz w:val="28"/>
          <w:szCs w:val="28"/>
          <w:lang w:val="ru-RU"/>
        </w:rPr>
        <w:t>. 2013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022CFD" w14:textId="77777777" w:rsidR="006147D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Орешкин Ю.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А. К здоровью через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физкультуру – М: медицина 1990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84C73E" w14:textId="77777777" w:rsidR="006147D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рекомендации: Здоровьесберегающие технологии в общеобразовательной школе /под ре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д. М. М. Безруких, В. Д. Сонькина. М., 2002.</w:t>
      </w:r>
    </w:p>
    <w:p w14:paraId="36DC6D7D" w14:textId="77777777"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Булич Л.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М. Физическое воспитание в специальных медицинских группах-М.: Просвещение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1986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 </w:t>
      </w:r>
    </w:p>
    <w:sectPr w:rsidR="00566435" w:rsidRPr="00D42086" w:rsidSect="007A0E26">
      <w:footerReference w:type="default" r:id="rId9"/>
      <w:pgSz w:w="11906" w:h="16838"/>
      <w:pgMar w:top="993" w:right="1306" w:bottom="70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4B63" w14:textId="77777777" w:rsidR="00531F71" w:rsidRDefault="00531F71">
      <w:pPr>
        <w:spacing w:after="0" w:line="240" w:lineRule="auto"/>
      </w:pPr>
      <w:r>
        <w:separator/>
      </w:r>
    </w:p>
  </w:endnote>
  <w:endnote w:type="continuationSeparator" w:id="0">
    <w:p w14:paraId="65677320" w14:textId="77777777" w:rsidR="00531F71" w:rsidRDefault="0053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A3F0" w14:textId="00E69DF3" w:rsidR="00D42086" w:rsidRPr="005A1B0C" w:rsidRDefault="00544905">
    <w:pPr>
      <w:pStyle w:val="a4"/>
      <w:rPr>
        <w:rFonts w:ascii="Times New Roman" w:hAnsi="Times New Roman" w:cs="Times New Roman"/>
        <w:lang w:val="ru-RU" w:eastAsia="ru-RU"/>
      </w:rPr>
    </w:pPr>
    <w:r>
      <w:rPr>
        <w:rFonts w:ascii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E2280" wp14:editId="6CBF45D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87655"/>
              <wp:effectExtent l="0" t="0" r="0" b="0"/>
              <wp:wrapNone/>
              <wp:docPr id="3" name="Текстовое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3E4B09" w14:textId="77777777" w:rsidR="00D42086" w:rsidRDefault="00D42086"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 w:rsidRPr="00D42086">
                            <w:rPr>
                              <w:noProof/>
                              <w:sz w:val="18"/>
                            </w:rPr>
                            <w:t>30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E2280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-46.6pt;margin-top:0;width:4.6pt;height:22.6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" filled="f" stroked="f" strokeweight=".5pt">
              <v:textbox style="mso-fit-shape-to-text:t" inset="0,0,0,0">
                <w:txbxContent>
                  <w:p w14:paraId="5E3E4B09" w14:textId="77777777" w:rsidR="00D42086" w:rsidRDefault="00D42086"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 w:rsidRPr="00D42086">
                      <w:rPr>
                        <w:noProof/>
                        <w:sz w:val="18"/>
                      </w:rPr>
                      <w:t>30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0450" w14:textId="77777777" w:rsidR="00531F71" w:rsidRDefault="00531F71">
      <w:pPr>
        <w:spacing w:after="0" w:line="240" w:lineRule="auto"/>
      </w:pPr>
      <w:r>
        <w:separator/>
      </w:r>
    </w:p>
  </w:footnote>
  <w:footnote w:type="continuationSeparator" w:id="0">
    <w:p w14:paraId="22E1D22A" w14:textId="77777777" w:rsidR="00531F71" w:rsidRDefault="0053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6C6"/>
    <w:multiLevelType w:val="hybridMultilevel"/>
    <w:tmpl w:val="2618EC4E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950192"/>
    <w:multiLevelType w:val="hybridMultilevel"/>
    <w:tmpl w:val="BB9E10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367A38"/>
    <w:multiLevelType w:val="hybridMultilevel"/>
    <w:tmpl w:val="0B6464CC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AD14CF"/>
    <w:multiLevelType w:val="hybridMultilevel"/>
    <w:tmpl w:val="E07A67A8"/>
    <w:lvl w:ilvl="0" w:tplc="51D271EA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6A26AC4"/>
    <w:multiLevelType w:val="hybridMultilevel"/>
    <w:tmpl w:val="9994613C"/>
    <w:lvl w:ilvl="0" w:tplc="1024B34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751B25"/>
    <w:multiLevelType w:val="hybridMultilevel"/>
    <w:tmpl w:val="06F8B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9BE1D7E"/>
    <w:multiLevelType w:val="hybridMultilevel"/>
    <w:tmpl w:val="06F8B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9F009EE"/>
    <w:multiLevelType w:val="singleLevel"/>
    <w:tmpl w:val="59F009EE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A7174C6"/>
    <w:multiLevelType w:val="hybridMultilevel"/>
    <w:tmpl w:val="2C74E4F2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977E9E"/>
    <w:multiLevelType w:val="hybridMultilevel"/>
    <w:tmpl w:val="56382BC8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7A6626">
      <w:start w:val="6"/>
      <w:numFmt w:val="bullet"/>
      <w:lvlText w:val="•"/>
      <w:lvlJc w:val="left"/>
      <w:pPr>
        <w:ind w:left="3191" w:hanging="12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2A47E5"/>
    <w:multiLevelType w:val="hybridMultilevel"/>
    <w:tmpl w:val="CB3A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D0296"/>
    <w:multiLevelType w:val="hybridMultilevel"/>
    <w:tmpl w:val="A716A756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0D118C"/>
    <w:multiLevelType w:val="hybridMultilevel"/>
    <w:tmpl w:val="D6D42398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8E70E52"/>
    <w:multiLevelType w:val="hybridMultilevel"/>
    <w:tmpl w:val="7898E860"/>
    <w:lvl w:ilvl="0" w:tplc="C004FC08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755CBE"/>
    <w:multiLevelType w:val="hybridMultilevel"/>
    <w:tmpl w:val="F508D2C8"/>
    <w:lvl w:ilvl="0" w:tplc="51D271E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88565481">
    <w:abstractNumId w:val="7"/>
  </w:num>
  <w:num w:numId="2" w16cid:durableId="2049909386">
    <w:abstractNumId w:val="8"/>
  </w:num>
  <w:num w:numId="3" w16cid:durableId="1243022919">
    <w:abstractNumId w:val="5"/>
  </w:num>
  <w:num w:numId="4" w16cid:durableId="1216434668">
    <w:abstractNumId w:val="13"/>
  </w:num>
  <w:num w:numId="5" w16cid:durableId="1344894275">
    <w:abstractNumId w:val="6"/>
  </w:num>
  <w:num w:numId="6" w16cid:durableId="655762426">
    <w:abstractNumId w:val="1"/>
  </w:num>
  <w:num w:numId="7" w16cid:durableId="539435108">
    <w:abstractNumId w:val="14"/>
  </w:num>
  <w:num w:numId="8" w16cid:durableId="977563495">
    <w:abstractNumId w:val="0"/>
  </w:num>
  <w:num w:numId="9" w16cid:durableId="945043294">
    <w:abstractNumId w:val="9"/>
  </w:num>
  <w:num w:numId="10" w16cid:durableId="708379143">
    <w:abstractNumId w:val="11"/>
  </w:num>
  <w:num w:numId="11" w16cid:durableId="1893080974">
    <w:abstractNumId w:val="2"/>
  </w:num>
  <w:num w:numId="12" w16cid:durableId="1337802524">
    <w:abstractNumId w:val="12"/>
  </w:num>
  <w:num w:numId="13" w16cid:durableId="1532449104">
    <w:abstractNumId w:val="3"/>
  </w:num>
  <w:num w:numId="14" w16cid:durableId="498275274">
    <w:abstractNumId w:val="10"/>
  </w:num>
  <w:num w:numId="15" w16cid:durableId="1699117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57"/>
    <w:rsid w:val="0002298E"/>
    <w:rsid w:val="00044DCE"/>
    <w:rsid w:val="00062C72"/>
    <w:rsid w:val="00094FFB"/>
    <w:rsid w:val="001301F8"/>
    <w:rsid w:val="00151974"/>
    <w:rsid w:val="002520BF"/>
    <w:rsid w:val="00260BC4"/>
    <w:rsid w:val="002D0882"/>
    <w:rsid w:val="002D1A44"/>
    <w:rsid w:val="00311D3A"/>
    <w:rsid w:val="003821FA"/>
    <w:rsid w:val="003B7AE6"/>
    <w:rsid w:val="003F2015"/>
    <w:rsid w:val="0042502E"/>
    <w:rsid w:val="00430129"/>
    <w:rsid w:val="00432A64"/>
    <w:rsid w:val="0047444C"/>
    <w:rsid w:val="004C6E98"/>
    <w:rsid w:val="004E7E01"/>
    <w:rsid w:val="00503D04"/>
    <w:rsid w:val="00531F71"/>
    <w:rsid w:val="00544905"/>
    <w:rsid w:val="0055402A"/>
    <w:rsid w:val="00566435"/>
    <w:rsid w:val="005A1B0C"/>
    <w:rsid w:val="0061215D"/>
    <w:rsid w:val="006147D5"/>
    <w:rsid w:val="006B4F7F"/>
    <w:rsid w:val="006D1D9C"/>
    <w:rsid w:val="00716452"/>
    <w:rsid w:val="00734174"/>
    <w:rsid w:val="00750921"/>
    <w:rsid w:val="00794352"/>
    <w:rsid w:val="007A0E26"/>
    <w:rsid w:val="00877C00"/>
    <w:rsid w:val="009403C2"/>
    <w:rsid w:val="00976E02"/>
    <w:rsid w:val="00A2219A"/>
    <w:rsid w:val="00A25F21"/>
    <w:rsid w:val="00A26BE0"/>
    <w:rsid w:val="00A306DA"/>
    <w:rsid w:val="00AC1B08"/>
    <w:rsid w:val="00AD06E4"/>
    <w:rsid w:val="00B23457"/>
    <w:rsid w:val="00B95C28"/>
    <w:rsid w:val="00C0181C"/>
    <w:rsid w:val="00C525DB"/>
    <w:rsid w:val="00D42086"/>
    <w:rsid w:val="00D578B4"/>
    <w:rsid w:val="00D7736C"/>
    <w:rsid w:val="00E13920"/>
    <w:rsid w:val="00ED3DFA"/>
    <w:rsid w:val="00EE41BE"/>
    <w:rsid w:val="00F370D9"/>
    <w:rsid w:val="00FB6993"/>
    <w:rsid w:val="031C5D26"/>
    <w:rsid w:val="0364779F"/>
    <w:rsid w:val="03F5128D"/>
    <w:rsid w:val="04F81DB4"/>
    <w:rsid w:val="06CF19BA"/>
    <w:rsid w:val="06DC3831"/>
    <w:rsid w:val="0B4C2B18"/>
    <w:rsid w:val="0C183166"/>
    <w:rsid w:val="0C6322E0"/>
    <w:rsid w:val="0C6557E4"/>
    <w:rsid w:val="0C711BD9"/>
    <w:rsid w:val="0DBC1618"/>
    <w:rsid w:val="0E627828"/>
    <w:rsid w:val="10211D87"/>
    <w:rsid w:val="110C5208"/>
    <w:rsid w:val="1283026C"/>
    <w:rsid w:val="133F6421"/>
    <w:rsid w:val="151C7F30"/>
    <w:rsid w:val="16C67E55"/>
    <w:rsid w:val="16FC29C4"/>
    <w:rsid w:val="1860228C"/>
    <w:rsid w:val="19A93527"/>
    <w:rsid w:val="19CB4D61"/>
    <w:rsid w:val="1A79037D"/>
    <w:rsid w:val="1B026FDC"/>
    <w:rsid w:val="1C951971"/>
    <w:rsid w:val="1CB80C2C"/>
    <w:rsid w:val="21805301"/>
    <w:rsid w:val="229E7CD7"/>
    <w:rsid w:val="24DE730D"/>
    <w:rsid w:val="25207D76"/>
    <w:rsid w:val="25392E9F"/>
    <w:rsid w:val="272571C7"/>
    <w:rsid w:val="28541E37"/>
    <w:rsid w:val="2BFD51BC"/>
    <w:rsid w:val="2D283624"/>
    <w:rsid w:val="2E9637FB"/>
    <w:rsid w:val="2E984B00"/>
    <w:rsid w:val="2F0860B8"/>
    <w:rsid w:val="2F987F26"/>
    <w:rsid w:val="2FCB3BF8"/>
    <w:rsid w:val="3179263A"/>
    <w:rsid w:val="31BA0EA5"/>
    <w:rsid w:val="3224724F"/>
    <w:rsid w:val="327E4466"/>
    <w:rsid w:val="34184207"/>
    <w:rsid w:val="343C56C0"/>
    <w:rsid w:val="34646885"/>
    <w:rsid w:val="34DA64C3"/>
    <w:rsid w:val="38B44595"/>
    <w:rsid w:val="39B44138"/>
    <w:rsid w:val="3A332488"/>
    <w:rsid w:val="3A366C90"/>
    <w:rsid w:val="3C762A42"/>
    <w:rsid w:val="3E040F4F"/>
    <w:rsid w:val="3EC03881"/>
    <w:rsid w:val="3F0377ED"/>
    <w:rsid w:val="40425F7B"/>
    <w:rsid w:val="406B3E9F"/>
    <w:rsid w:val="42585666"/>
    <w:rsid w:val="431C0C27"/>
    <w:rsid w:val="43DD0CE5"/>
    <w:rsid w:val="44C4575F"/>
    <w:rsid w:val="45E958C2"/>
    <w:rsid w:val="46884147"/>
    <w:rsid w:val="46B77214"/>
    <w:rsid w:val="46E644E0"/>
    <w:rsid w:val="46F53476"/>
    <w:rsid w:val="47087F18"/>
    <w:rsid w:val="479B7487"/>
    <w:rsid w:val="48E2521F"/>
    <w:rsid w:val="49894662"/>
    <w:rsid w:val="49B40DFB"/>
    <w:rsid w:val="4AD337D1"/>
    <w:rsid w:val="4BA9472E"/>
    <w:rsid w:val="4C781903"/>
    <w:rsid w:val="4CD7191D"/>
    <w:rsid w:val="4CF237CB"/>
    <w:rsid w:val="4D0314E7"/>
    <w:rsid w:val="4EEC6E09"/>
    <w:rsid w:val="4EF229CB"/>
    <w:rsid w:val="539677B2"/>
    <w:rsid w:val="553E6869"/>
    <w:rsid w:val="55B6522E"/>
    <w:rsid w:val="56DC5010"/>
    <w:rsid w:val="588B3A52"/>
    <w:rsid w:val="58D760D0"/>
    <w:rsid w:val="5A0E3BCE"/>
    <w:rsid w:val="5A866D10"/>
    <w:rsid w:val="5B1B5005"/>
    <w:rsid w:val="5B3439B1"/>
    <w:rsid w:val="5B7F05AD"/>
    <w:rsid w:val="5C2C6147"/>
    <w:rsid w:val="5D3820DF"/>
    <w:rsid w:val="5D49561A"/>
    <w:rsid w:val="6142619F"/>
    <w:rsid w:val="61AB234B"/>
    <w:rsid w:val="625C68EC"/>
    <w:rsid w:val="62A847ED"/>
    <w:rsid w:val="62BE0F0F"/>
    <w:rsid w:val="62E50DCE"/>
    <w:rsid w:val="637D2246"/>
    <w:rsid w:val="638A735E"/>
    <w:rsid w:val="63F06D02"/>
    <w:rsid w:val="661B6392"/>
    <w:rsid w:val="668734C3"/>
    <w:rsid w:val="6715402C"/>
    <w:rsid w:val="67901777"/>
    <w:rsid w:val="68AF3DCD"/>
    <w:rsid w:val="691A127E"/>
    <w:rsid w:val="698066A4"/>
    <w:rsid w:val="6A2E7AC1"/>
    <w:rsid w:val="6ADB565B"/>
    <w:rsid w:val="6C3C1DA0"/>
    <w:rsid w:val="7001594E"/>
    <w:rsid w:val="712F63C0"/>
    <w:rsid w:val="725D1030"/>
    <w:rsid w:val="73166260"/>
    <w:rsid w:val="73967162"/>
    <w:rsid w:val="73C43DFB"/>
    <w:rsid w:val="73D819F9"/>
    <w:rsid w:val="74245119"/>
    <w:rsid w:val="74C23D1D"/>
    <w:rsid w:val="755B2C17"/>
    <w:rsid w:val="766643CE"/>
    <w:rsid w:val="76D13A7D"/>
    <w:rsid w:val="7922554C"/>
    <w:rsid w:val="7AFC53B5"/>
    <w:rsid w:val="7B2D3022"/>
    <w:rsid w:val="7C3847D9"/>
    <w:rsid w:val="7C9603F6"/>
    <w:rsid w:val="7D626845"/>
    <w:rsid w:val="7E3B6528"/>
    <w:rsid w:val="7F16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CDF50B"/>
  <w15:docId w15:val="{E309F5CE-8897-475E-BA59-FB9F6F0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993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5A1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B6993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FB6993"/>
    <w:pPr>
      <w:tabs>
        <w:tab w:val="center" w:pos="4153"/>
        <w:tab w:val="right" w:pos="8306"/>
      </w:tabs>
    </w:pPr>
  </w:style>
  <w:style w:type="paragraph" w:styleId="a5">
    <w:name w:val="Normal (Web)"/>
    <w:qFormat/>
    <w:rsid w:val="00FB699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FollowedHyperlink"/>
    <w:basedOn w:val="a0"/>
    <w:qFormat/>
    <w:rsid w:val="00FB6993"/>
    <w:rPr>
      <w:color w:val="888888"/>
      <w:u w:val="single"/>
    </w:rPr>
  </w:style>
  <w:style w:type="character" w:styleId="a7">
    <w:name w:val="Emphasis"/>
    <w:basedOn w:val="a0"/>
    <w:qFormat/>
    <w:rsid w:val="00FB6993"/>
    <w:rPr>
      <w:i/>
      <w:iCs/>
    </w:rPr>
  </w:style>
  <w:style w:type="character" w:styleId="a8">
    <w:name w:val="Hyperlink"/>
    <w:basedOn w:val="a0"/>
    <w:uiPriority w:val="99"/>
    <w:qFormat/>
    <w:rsid w:val="00FB6993"/>
    <w:rPr>
      <w:color w:val="888888"/>
      <w:u w:val="single"/>
    </w:rPr>
  </w:style>
  <w:style w:type="table" w:styleId="a9">
    <w:name w:val="Table Grid"/>
    <w:basedOn w:val="a1"/>
    <w:qFormat/>
    <w:rsid w:val="00FB699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e">
    <w:name w:val="close"/>
    <w:qFormat/>
    <w:rsid w:val="00FB6993"/>
  </w:style>
  <w:style w:type="character" w:customStyle="1" w:styleId="since">
    <w:name w:val="since"/>
    <w:qFormat/>
    <w:rsid w:val="00FB6993"/>
    <w:rPr>
      <w:color w:val="AAAAAA"/>
      <w:sz w:val="15"/>
      <w:szCs w:val="15"/>
    </w:rPr>
  </w:style>
  <w:style w:type="character" w:customStyle="1" w:styleId="free">
    <w:name w:val="free"/>
    <w:qFormat/>
    <w:rsid w:val="00FB6993"/>
    <w:rPr>
      <w:sz w:val="21"/>
      <w:szCs w:val="21"/>
    </w:rPr>
  </w:style>
  <w:style w:type="character" w:customStyle="1" w:styleId="es-nav-next">
    <w:name w:val="es-nav-next"/>
    <w:qFormat/>
    <w:rsid w:val="00FB6993"/>
  </w:style>
  <w:style w:type="character" w:customStyle="1" w:styleId="es-nav-next1">
    <w:name w:val="es-nav-next1"/>
    <w:qFormat/>
    <w:rsid w:val="00FB6993"/>
  </w:style>
  <w:style w:type="character" w:customStyle="1" w:styleId="hover37">
    <w:name w:val="hover37"/>
    <w:qFormat/>
    <w:rsid w:val="00FB6993"/>
  </w:style>
  <w:style w:type="character" w:customStyle="1" w:styleId="hover38">
    <w:name w:val="hover38"/>
    <w:qFormat/>
    <w:rsid w:val="00FB6993"/>
  </w:style>
  <w:style w:type="character" w:customStyle="1" w:styleId="auth">
    <w:name w:val="auth"/>
    <w:qFormat/>
    <w:rsid w:val="00FB6993"/>
  </w:style>
  <w:style w:type="character" w:customStyle="1" w:styleId="registr1">
    <w:name w:val="registr1"/>
    <w:qFormat/>
    <w:rsid w:val="00FB6993"/>
  </w:style>
  <w:style w:type="character" w:customStyle="1" w:styleId="fleft4">
    <w:name w:val="fleft4"/>
    <w:qFormat/>
    <w:rsid w:val="00FB6993"/>
    <w:rPr>
      <w:sz w:val="0"/>
      <w:szCs w:val="0"/>
    </w:rPr>
  </w:style>
  <w:style w:type="character" w:customStyle="1" w:styleId="fright4">
    <w:name w:val="fright4"/>
    <w:qFormat/>
    <w:rsid w:val="00FB6993"/>
    <w:rPr>
      <w:sz w:val="0"/>
      <w:szCs w:val="0"/>
    </w:rPr>
  </w:style>
  <w:style w:type="character" w:customStyle="1" w:styleId="10">
    <w:name w:val="Заголовок 1 Знак"/>
    <w:basedOn w:val="a0"/>
    <w:link w:val="1"/>
    <w:rsid w:val="005A1B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5A1B0C"/>
    <w:pPr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5A1B0C"/>
    <w:pPr>
      <w:spacing w:after="100"/>
      <w:ind w:left="200"/>
    </w:pPr>
  </w:style>
  <w:style w:type="paragraph" w:styleId="ab">
    <w:name w:val="Balloon Text"/>
    <w:basedOn w:val="a"/>
    <w:link w:val="ac"/>
    <w:rsid w:val="005A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1B0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11">
    <w:name w:val="toc 1"/>
    <w:basedOn w:val="a"/>
    <w:next w:val="a"/>
    <w:autoRedefine/>
    <w:uiPriority w:val="39"/>
    <w:rsid w:val="00D42086"/>
    <w:pPr>
      <w:tabs>
        <w:tab w:val="right" w:leader="dot" w:pos="8790"/>
      </w:tabs>
      <w:spacing w:after="100" w:line="360" w:lineRule="auto"/>
    </w:pPr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unhideWhenUsed/>
    <w:rsid w:val="00ED3DF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77C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71980F-8110-4FDB-9193-40A556296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29</Pages>
  <Words>5432</Words>
  <Characters>36819</Characters>
  <Application>Microsoft Office Word</Application>
  <DocSecurity>0</DocSecurity>
  <Lines>306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1</cp:lastModifiedBy>
  <cp:revision>5</cp:revision>
  <cp:lastPrinted>2021-08-11T10:25:00Z</cp:lastPrinted>
  <dcterms:created xsi:type="dcterms:W3CDTF">2021-07-15T08:14:00Z</dcterms:created>
  <dcterms:modified xsi:type="dcterms:W3CDTF">2022-11-28T12:54:00Z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