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80" w:firstRow="0" w:lastRow="0" w:firstColumn="1" w:lastColumn="0" w:noHBand="0" w:noVBand="1"/>
      </w:tblPr>
      <w:tblGrid>
        <w:gridCol w:w="675"/>
        <w:gridCol w:w="3292"/>
        <w:gridCol w:w="5604"/>
      </w:tblGrid>
      <w:tr w:rsidR="00480B6B" w:rsidTr="002A0E4E">
        <w:tc>
          <w:tcPr>
            <w:tcW w:w="675" w:type="dxa"/>
          </w:tcPr>
          <w:p w:rsidR="00480B6B" w:rsidRDefault="00480B6B" w:rsidP="002A0E4E">
            <w:r>
              <w:t xml:space="preserve"> </w:t>
            </w:r>
          </w:p>
        </w:tc>
        <w:tc>
          <w:tcPr>
            <w:tcW w:w="8896" w:type="dxa"/>
            <w:gridSpan w:val="2"/>
          </w:tcPr>
          <w:p w:rsidR="00480B6B" w:rsidRPr="00027123" w:rsidRDefault="002A0E4E" w:rsidP="002A0E4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23">
              <w:rPr>
                <w:rFonts w:ascii="Times New Roman" w:hAnsi="Times New Roman" w:cs="Times New Roman"/>
                <w:sz w:val="28"/>
                <w:szCs w:val="28"/>
              </w:rPr>
              <w:t>Форма заявки для основных номинаций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604" w:type="dxa"/>
          </w:tcPr>
          <w:p w:rsidR="00480B6B" w:rsidRPr="0080528B" w:rsidRDefault="00493721" w:rsidP="0049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жизнь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5604" w:type="dxa"/>
          </w:tcPr>
          <w:p w:rsidR="00480B6B" w:rsidRPr="0080528B" w:rsidRDefault="00027123" w:rsidP="006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участие </w:t>
            </w:r>
            <w:r w:rsidR="00693BBB" w:rsidRPr="00693BBB">
              <w:rPr>
                <w:rFonts w:ascii="Times New Roman" w:hAnsi="Times New Roman" w:cs="Times New Roman"/>
                <w:sz w:val="24"/>
                <w:szCs w:val="24"/>
              </w:rPr>
              <w:t>в жизни общества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5604" w:type="dxa"/>
          </w:tcPr>
          <w:p w:rsidR="00480B6B" w:rsidRPr="0080528B" w:rsidRDefault="000E7B70" w:rsidP="0024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="00A32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ED1" w:rsidRPr="00A32ED1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 xml:space="preserve"> 50+»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480B6B" w:rsidRPr="00480B6B" w:rsidRDefault="00A32ED1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</w:t>
            </w:r>
          </w:p>
        </w:tc>
        <w:tc>
          <w:tcPr>
            <w:tcW w:w="5604" w:type="dxa"/>
          </w:tcPr>
          <w:p w:rsidR="00013BCE" w:rsidRPr="0080528B" w:rsidRDefault="00A32ED1" w:rsidP="0001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D1">
              <w:rPr>
                <w:rFonts w:ascii="Times New Roman" w:hAnsi="Times New Roman" w:cs="Times New Roman"/>
                <w:sz w:val="24"/>
                <w:szCs w:val="24"/>
              </w:rPr>
              <w:t>«Старшему поколению - активное долголетие»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04" w:type="dxa"/>
          </w:tcPr>
          <w:p w:rsidR="00480B6B" w:rsidRPr="0080528B" w:rsidRDefault="00693BBB" w:rsidP="00B5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BB">
              <w:rPr>
                <w:rFonts w:ascii="Times New Roman" w:hAnsi="Times New Roman" w:cs="Times New Roman"/>
                <w:sz w:val="24"/>
                <w:szCs w:val="24"/>
              </w:rPr>
              <w:t>Как организовать досуг старшего поколения?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Сайт практики</w:t>
            </w:r>
          </w:p>
        </w:tc>
        <w:tc>
          <w:tcPr>
            <w:tcW w:w="5604" w:type="dxa"/>
          </w:tcPr>
          <w:p w:rsidR="00A32ED1" w:rsidRPr="0080528B" w:rsidRDefault="00A32ED1" w:rsidP="00A32ED1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Официальной страницы практики в сети интернета нет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5604" w:type="dxa"/>
          </w:tcPr>
          <w:p w:rsidR="00480B6B" w:rsidRPr="0080528B" w:rsidRDefault="00A32ED1" w:rsidP="00A3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D1">
              <w:rPr>
                <w:rFonts w:ascii="Times New Roman" w:hAnsi="Times New Roman" w:cs="Times New Roman"/>
                <w:sz w:val="24"/>
                <w:szCs w:val="24"/>
              </w:rPr>
              <w:t>Проект «Активное долголетие» направлен на людей преклонного возраста и призван решить задачу вовлечения их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 xml:space="preserve"> в активную жизнь путем создания</w:t>
            </w:r>
            <w:r w:rsidRPr="00A32ED1">
              <w:rPr>
                <w:rFonts w:ascii="Times New Roman" w:hAnsi="Times New Roman" w:cs="Times New Roman"/>
                <w:sz w:val="24"/>
                <w:szCs w:val="24"/>
              </w:rPr>
              <w:t xml:space="preserve"> клубов по интересам, развития волонтерской деятельности, организации мероприятий, связанных с</w:t>
            </w:r>
            <w:r w:rsidR="00B5785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 деятельностью</w:t>
            </w:r>
            <w:r w:rsidRPr="00A32ED1">
              <w:rPr>
                <w:rFonts w:ascii="Times New Roman" w:hAnsi="Times New Roman" w:cs="Times New Roman"/>
                <w:sz w:val="24"/>
                <w:szCs w:val="24"/>
              </w:rPr>
              <w:t>, на которых пенсионеры могут расширять круг общения и отдыхать.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практики</w:t>
            </w:r>
          </w:p>
        </w:tc>
        <w:tc>
          <w:tcPr>
            <w:tcW w:w="5604" w:type="dxa"/>
          </w:tcPr>
          <w:p w:rsidR="005066AE" w:rsidRDefault="000E7B70" w:rsidP="00B9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практика называется «Активное долголетие 50+». 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BBB" w:rsidRDefault="00C23A77" w:rsidP="006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группа: </w:t>
            </w:r>
            <w:r w:rsidR="0069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BB" w:rsidRPr="00693BBB">
              <w:rPr>
                <w:rFonts w:ascii="Times New Roman" w:hAnsi="Times New Roman" w:cs="Times New Roman"/>
                <w:sz w:val="24"/>
                <w:szCs w:val="24"/>
              </w:rPr>
              <w:t>пожилые люди</w:t>
            </w:r>
            <w:r w:rsidR="00693BBB">
              <w:rPr>
                <w:rFonts w:ascii="Times New Roman" w:hAnsi="Times New Roman" w:cs="Times New Roman"/>
                <w:sz w:val="24"/>
                <w:szCs w:val="24"/>
              </w:rPr>
              <w:t xml:space="preserve"> села.</w:t>
            </w:r>
          </w:p>
          <w:p w:rsidR="005066AE" w:rsidRDefault="00EA36EA" w:rsidP="006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практики:  27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93BBB" w:rsidRPr="00693BBB" w:rsidRDefault="000E7B70" w:rsidP="006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хор</w:t>
            </w:r>
            <w:r w:rsidR="00B57852">
              <w:rPr>
                <w:rFonts w:ascii="Times New Roman" w:hAnsi="Times New Roman" w:cs="Times New Roman"/>
                <w:sz w:val="24"/>
                <w:szCs w:val="24"/>
              </w:rPr>
              <w:t>ошее в этом проекте то, что с начало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852">
              <w:rPr>
                <w:rFonts w:ascii="Times New Roman" w:hAnsi="Times New Roman" w:cs="Times New Roman"/>
                <w:sz w:val="24"/>
                <w:szCs w:val="24"/>
              </w:rPr>
              <w:t xml:space="preserve"> моей трудовой деятельности в области культуры, я смогла сплотить в клубном уч</w:t>
            </w:r>
            <w:r w:rsidR="00EA36EA">
              <w:rPr>
                <w:rFonts w:ascii="Times New Roman" w:hAnsi="Times New Roman" w:cs="Times New Roman"/>
                <w:sz w:val="24"/>
                <w:szCs w:val="24"/>
              </w:rPr>
              <w:t>реждении небольшую команду из 27</w:t>
            </w:r>
            <w:r w:rsidR="00B578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 общими проблемами и интересами.</w:t>
            </w:r>
            <w:r w:rsidR="00A1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BB" w:rsidRPr="00693BBB">
              <w:rPr>
                <w:rFonts w:ascii="Times New Roman" w:hAnsi="Times New Roman" w:cs="Times New Roman"/>
                <w:sz w:val="24"/>
                <w:szCs w:val="24"/>
              </w:rPr>
              <w:t>Среди гражда</w:t>
            </w:r>
            <w:r w:rsidR="00693BBB">
              <w:rPr>
                <w:rFonts w:ascii="Times New Roman" w:hAnsi="Times New Roman" w:cs="Times New Roman"/>
                <w:sz w:val="24"/>
                <w:szCs w:val="24"/>
              </w:rPr>
              <w:t xml:space="preserve">н старшего возраста есть немало </w:t>
            </w:r>
            <w:r w:rsidR="00693BBB" w:rsidRPr="00693BBB">
              <w:rPr>
                <w:rFonts w:ascii="Times New Roman" w:hAnsi="Times New Roman" w:cs="Times New Roman"/>
                <w:sz w:val="24"/>
                <w:szCs w:val="24"/>
              </w:rPr>
              <w:t>людей, которы</w:t>
            </w:r>
            <w:r w:rsidR="00693BBB">
              <w:rPr>
                <w:rFonts w:ascii="Times New Roman" w:hAnsi="Times New Roman" w:cs="Times New Roman"/>
                <w:sz w:val="24"/>
                <w:szCs w:val="24"/>
              </w:rPr>
              <w:t xml:space="preserve">е на пенсии не намерены снижать </w:t>
            </w:r>
            <w:r w:rsidR="00693BBB" w:rsidRPr="00693BBB">
              <w:rPr>
                <w:rFonts w:ascii="Times New Roman" w:hAnsi="Times New Roman" w:cs="Times New Roman"/>
                <w:sz w:val="24"/>
                <w:szCs w:val="24"/>
              </w:rPr>
              <w:t>свою социальную активность, полны сил и энергии, готовы реализовать и применять свои знания, навыки, опыт, чувствуют в себе потенциал,</w:t>
            </w:r>
          </w:p>
          <w:p w:rsidR="00693BBB" w:rsidRPr="00693BBB" w:rsidRDefault="00693BBB" w:rsidP="006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BB">
              <w:rPr>
                <w:rFonts w:ascii="Times New Roman" w:hAnsi="Times New Roman" w:cs="Times New Roman"/>
                <w:sz w:val="24"/>
                <w:szCs w:val="24"/>
              </w:rPr>
              <w:t>чтобы приносить пользу, жить для блага других.</w:t>
            </w:r>
          </w:p>
          <w:p w:rsidR="0012101D" w:rsidRPr="0012101D" w:rsidRDefault="00693BBB" w:rsidP="0012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BB">
              <w:rPr>
                <w:rFonts w:ascii="Times New Roman" w:hAnsi="Times New Roman" w:cs="Times New Roman"/>
                <w:sz w:val="24"/>
                <w:szCs w:val="24"/>
              </w:rPr>
              <w:t xml:space="preserve">Именно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таких активистов и был создан н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>а базе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Дома культуры</w:t>
            </w:r>
            <w:r w:rsidR="0012101D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C1D29">
              <w:rPr>
                <w:rFonts w:ascii="Times New Roman" w:hAnsi="Times New Roman" w:cs="Times New Roman"/>
                <w:sz w:val="24"/>
                <w:szCs w:val="24"/>
              </w:rPr>
              <w:t xml:space="preserve">интересам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возраст»</w:t>
            </w:r>
            <w:r w:rsidR="005C1D29">
              <w:rPr>
                <w:rFonts w:ascii="Times New Roman" w:hAnsi="Times New Roman" w:cs="Times New Roman"/>
                <w:sz w:val="24"/>
                <w:szCs w:val="24"/>
              </w:rPr>
              <w:t xml:space="preserve"> для поддержания активного образа жизни людей старшего поколения, улучшения их психоэмоционального состояния и укрепления здоровья.</w:t>
            </w:r>
          </w:p>
          <w:p w:rsidR="0012101D" w:rsidRPr="0012101D" w:rsidRDefault="0012101D" w:rsidP="0012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1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80EE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C1D29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EA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E8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в возрасте от 50-ти лет и старше, проживающие на территории села  Удельное Нечасово, которые </w:t>
            </w:r>
            <w:r w:rsidRPr="0012101D">
              <w:rPr>
                <w:rFonts w:ascii="Times New Roman" w:hAnsi="Times New Roman" w:cs="Times New Roman"/>
                <w:sz w:val="24"/>
                <w:szCs w:val="24"/>
              </w:rPr>
              <w:t xml:space="preserve"> ведут активный образ</w:t>
            </w:r>
          </w:p>
          <w:p w:rsidR="0012101D" w:rsidRPr="0012101D" w:rsidRDefault="0012101D" w:rsidP="0012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изни: занимаются оздоровительными</w:t>
            </w:r>
          </w:p>
          <w:p w:rsidR="000E7B70" w:rsidRDefault="00761ED8" w:rsidP="0012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прогулками</w:t>
            </w:r>
            <w:r w:rsidR="0012101D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различными видами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2101D">
              <w:rPr>
                <w:rFonts w:ascii="Times New Roman" w:hAnsi="Times New Roman" w:cs="Times New Roman"/>
                <w:sz w:val="24"/>
                <w:szCs w:val="24"/>
              </w:rPr>
              <w:t xml:space="preserve">коделий, благотворительностью,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480EE8">
              <w:rPr>
                <w:rFonts w:ascii="Times New Roman" w:hAnsi="Times New Roman" w:cs="Times New Roman"/>
                <w:sz w:val="24"/>
                <w:szCs w:val="24"/>
              </w:rPr>
              <w:t>ховно-просветительской работой, разучивают новые гимнастические упражнения, осваивают необычные кулинарные рецепты, получают советы по уходу за собой, играют в интеллектуальные игры, учатся танцам, пению, рисованию и многому другому, принимают участие в организации досуга на базе местного сельского Дома культуры.</w:t>
            </w:r>
            <w:r w:rsidR="0012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>В рамках клуба проходят творческие</w:t>
            </w:r>
            <w:r w:rsidR="00480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01D" w:rsidRPr="0012101D">
              <w:rPr>
                <w:rFonts w:ascii="Times New Roman" w:hAnsi="Times New Roman" w:cs="Times New Roman"/>
                <w:sz w:val="24"/>
                <w:szCs w:val="24"/>
              </w:rPr>
              <w:t>встречи, чаепития, кинопросмотры,</w:t>
            </w:r>
            <w:r w:rsidR="0069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01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вечера искусств. 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клуб планирует с учетом интереса участников клубного 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объединения.</w:t>
            </w:r>
          </w:p>
          <w:p w:rsidR="00247DFE" w:rsidRPr="00247DFE" w:rsidRDefault="005066AE" w:rsidP="0024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FE" w:rsidRPr="00247DFE">
              <w:rPr>
                <w:rFonts w:ascii="Times New Roman" w:hAnsi="Times New Roman" w:cs="Times New Roman"/>
                <w:sz w:val="24"/>
                <w:szCs w:val="24"/>
              </w:rPr>
              <w:t>Кроме того, участники проекта посещают</w:t>
            </w:r>
          </w:p>
          <w:p w:rsidR="00247DFE" w:rsidRPr="00247DFE" w:rsidRDefault="00247DFE" w:rsidP="0024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FE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мероприятия,</w:t>
            </w:r>
          </w:p>
          <w:p w:rsidR="00247DFE" w:rsidRDefault="00247DFE" w:rsidP="0024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освященные событиям военных лет </w:t>
            </w:r>
            <w:r w:rsidRPr="00247DFE">
              <w:rPr>
                <w:rFonts w:ascii="Times New Roman" w:hAnsi="Times New Roman" w:cs="Times New Roman"/>
                <w:sz w:val="24"/>
                <w:szCs w:val="24"/>
              </w:rPr>
              <w:t>и истории села.</w:t>
            </w:r>
          </w:p>
          <w:p w:rsidR="00550F1F" w:rsidRPr="005066AE" w:rsidRDefault="00B945EF" w:rsidP="00B9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A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проекта:</w:t>
            </w:r>
          </w:p>
          <w:p w:rsidR="00550F1F" w:rsidRPr="005066AE" w:rsidRDefault="00761ED8" w:rsidP="00B9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1F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своими знаниями и умениями,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A14DC8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 людям быть здоровыми, </w:t>
            </w:r>
            <w:r w:rsidR="00550F1F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жить долго в радости, </w:t>
            </w:r>
            <w:r w:rsidR="00A14DC8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любви и душевном спокойствии;</w:t>
            </w:r>
          </w:p>
          <w:p w:rsidR="00B945EF" w:rsidRPr="005066AE" w:rsidRDefault="00550F1F" w:rsidP="00B9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5EF" w:rsidRPr="00247D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5EF" w:rsidRPr="005066AE">
              <w:rPr>
                <w:rFonts w:ascii="Times New Roman" w:hAnsi="Times New Roman" w:cs="Times New Roman"/>
                <w:sz w:val="24"/>
                <w:szCs w:val="24"/>
              </w:rPr>
              <w:t>овышение качества жизни и активного о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тдыха граждан пожилого возраста;</w:t>
            </w:r>
          </w:p>
          <w:p w:rsidR="00693BBB" w:rsidRDefault="00761ED8" w:rsidP="005066AE"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945EF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высокого уровня интеллекта и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глубокой старости;</w:t>
            </w:r>
          </w:p>
          <w:p w:rsidR="00875AEC" w:rsidRPr="005066AE" w:rsidRDefault="00693BBB" w:rsidP="005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B945EF" w:rsidRPr="005066AE">
              <w:rPr>
                <w:rFonts w:ascii="Times New Roman" w:hAnsi="Times New Roman" w:cs="Times New Roman"/>
                <w:sz w:val="24"/>
                <w:szCs w:val="24"/>
              </w:rPr>
              <w:t>овлечение в социальную акт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ивность людей старшего возраста;</w:t>
            </w:r>
          </w:p>
          <w:p w:rsidR="000D7191" w:rsidRPr="005066AE" w:rsidRDefault="005066AE" w:rsidP="005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 людей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возраста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видами активного досуга;</w:t>
            </w:r>
          </w:p>
          <w:p w:rsidR="000D7191" w:rsidRPr="005066AE" w:rsidRDefault="00761ED8" w:rsidP="005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› предоставление  возможности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участникам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маться творчеством;</w:t>
            </w:r>
          </w:p>
          <w:p w:rsidR="000D7191" w:rsidRPr="005066AE" w:rsidRDefault="00761ED8" w:rsidP="005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› развитие активности, ловкости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выносливости, мастерства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старшего возраста;</w:t>
            </w:r>
          </w:p>
          <w:p w:rsidR="00A968EE" w:rsidRDefault="00761ED8" w:rsidP="00A9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› помощь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 xml:space="preserve"> людям зрелого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возраста выработать привычку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91" w:rsidRPr="005066AE">
              <w:rPr>
                <w:rFonts w:ascii="Times New Roman" w:hAnsi="Times New Roman" w:cs="Times New Roman"/>
                <w:sz w:val="24"/>
                <w:szCs w:val="24"/>
              </w:rPr>
              <w:t>к самостоятельной организации и планированию досуга</w:t>
            </w:r>
            <w:r w:rsidR="0050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DFE" w:rsidRDefault="009F5EE3" w:rsidP="00693BBB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следующие три года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</w:t>
            </w:r>
            <w:r w:rsidR="00761ED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современные методы досуга для пожилых людей:</w:t>
            </w:r>
          </w:p>
          <w:p w:rsidR="009F5EE3" w:rsidRDefault="00761ED8" w:rsidP="00693BBB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 xml:space="preserve">терапия (метод воздействия на 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>взрослых с использованием игры);</w:t>
            </w:r>
          </w:p>
          <w:p w:rsidR="009F5EE3" w:rsidRDefault="00761ED8" w:rsidP="00693BBB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>узыкотерапия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использующий в качестве лечебного свойства классическую музыку);</w:t>
            </w:r>
          </w:p>
          <w:p w:rsidR="009F5EE3" w:rsidRPr="0080528B" w:rsidRDefault="00761ED8" w:rsidP="008036AF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 xml:space="preserve">рисуночная терапия, 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на </w:t>
            </w:r>
            <w:r w:rsidR="009F5EE3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искусстве: Хохлома, Гжель и др.)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04" w:type="dxa"/>
          </w:tcPr>
          <w:p w:rsidR="00480B6B" w:rsidRPr="0080528B" w:rsidRDefault="00B75A77" w:rsidP="00B7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77">
              <w:rPr>
                <w:rFonts w:ascii="Times New Roman" w:hAnsi="Times New Roman" w:cs="Times New Roman"/>
                <w:sz w:val="24"/>
                <w:szCs w:val="24"/>
              </w:rPr>
              <w:t>Мой проект сплачивает людей, избавляет их от одиночества, дает ощущение собственной значимости, повышает самооценку. Это важно каждому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ловеку! Проекту в этом году уже  3 года. </w:t>
            </w:r>
            <w:r w:rsidRPr="00B75A77">
              <w:rPr>
                <w:rFonts w:ascii="Times New Roman" w:hAnsi="Times New Roman" w:cs="Times New Roman"/>
                <w:sz w:val="24"/>
                <w:szCs w:val="24"/>
              </w:rPr>
              <w:t>Результаты - хорошее самочувствие участников проекта и умение оказать помощь себе и близким людям в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ситуациях. Очень много </w:t>
            </w:r>
            <w:r w:rsidRPr="00B75A77">
              <w:rPr>
                <w:rFonts w:ascii="Times New Roman" w:hAnsi="Times New Roman" w:cs="Times New Roman"/>
                <w:sz w:val="24"/>
                <w:szCs w:val="24"/>
              </w:rPr>
              <w:t>отзывов о моих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вечерах отдыха. Люди</w:t>
            </w:r>
            <w:r w:rsidR="008036AF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благодарят за заботу и общение, активное времяпровождение.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  <w:tc>
          <w:tcPr>
            <w:tcW w:w="5604" w:type="dxa"/>
          </w:tcPr>
          <w:p w:rsidR="00480B6B" w:rsidRDefault="00C83342" w:rsidP="00B7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проекта нам предстоит закупить:</w:t>
            </w:r>
          </w:p>
          <w:p w:rsidR="000906D4" w:rsidRDefault="000906D4" w:rsidP="00B7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3342">
              <w:rPr>
                <w:rFonts w:ascii="Times New Roman" w:hAnsi="Times New Roman" w:cs="Times New Roman"/>
                <w:sz w:val="24"/>
                <w:szCs w:val="24"/>
              </w:rPr>
              <w:t xml:space="preserve">уашь -27 шт., набор кисточек-27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ксероксная бумага- 5 шт., мольберт- 15шт., </w:t>
            </w:r>
          </w:p>
          <w:p w:rsidR="00C83342" w:rsidRPr="0080528B" w:rsidRDefault="00C83342" w:rsidP="00B7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-5 шт., </w:t>
            </w:r>
            <w:r w:rsidR="000906D4">
              <w:rPr>
                <w:rFonts w:ascii="Times New Roman" w:hAnsi="Times New Roman" w:cs="Times New Roman"/>
                <w:sz w:val="24"/>
                <w:szCs w:val="24"/>
              </w:rPr>
              <w:t>шахматы -3 шт., домино-2 шт.,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узыкальную колонку- 1шт., наушники – 10 шт., 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реализации</w:t>
            </w:r>
          </w:p>
        </w:tc>
        <w:tc>
          <w:tcPr>
            <w:tcW w:w="5604" w:type="dxa"/>
          </w:tcPr>
          <w:p w:rsidR="003B1245" w:rsidRPr="0080528B" w:rsidRDefault="00C23A77" w:rsidP="002D766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 руб.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практики</w:t>
            </w:r>
          </w:p>
        </w:tc>
        <w:tc>
          <w:tcPr>
            <w:tcW w:w="5604" w:type="dxa"/>
          </w:tcPr>
          <w:p w:rsidR="00480B6B" w:rsidRPr="0080528B" w:rsidRDefault="008036AF" w:rsidP="0080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Сложностей в работе не испытывали.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604" w:type="dxa"/>
          </w:tcPr>
          <w:p w:rsidR="00480B6B" w:rsidRPr="0080528B" w:rsidRDefault="003B1245" w:rsidP="003B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5604" w:type="dxa"/>
          </w:tcPr>
          <w:p w:rsidR="006610DC" w:rsidRPr="006610DC" w:rsidRDefault="006610DC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>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готовительный этап (1 мес.</w:t>
            </w: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определение целей и задач,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рабочей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роекта,</w:t>
            </w:r>
          </w:p>
          <w:p w:rsidR="00480B6B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составление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документации.</w:t>
            </w:r>
          </w:p>
          <w:p w:rsidR="006610DC" w:rsidRPr="006610DC" w:rsidRDefault="006610DC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>2. Орг</w:t>
            </w:r>
            <w:r w:rsidR="005B2C82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этап ( </w:t>
            </w:r>
            <w:r w:rsidR="00A87640">
              <w:rPr>
                <w:rFonts w:ascii="Times New Roman" w:hAnsi="Times New Roman" w:cs="Times New Roman"/>
                <w:sz w:val="24"/>
                <w:szCs w:val="24"/>
              </w:rPr>
              <w:t>3мес.):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участников п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роекта;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 мероприятий для реализации проекта;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графиков и планов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Этап внедрения (3 года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мастер-классов;</w:t>
            </w:r>
          </w:p>
          <w:p w:rsidR="006610DC" w:rsidRPr="006610DC" w:rsidRDefault="00A87640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активное вовлечение пожилых людей в разнообразные досуговые</w:t>
            </w:r>
            <w:r w:rsidR="001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0DC" w:rsidRPr="006610DC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6610DC" w:rsidRPr="006610DC" w:rsidRDefault="006610DC" w:rsidP="006610D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 xml:space="preserve">4. Завершающий </w:t>
            </w:r>
            <w:r w:rsidR="00A87640">
              <w:rPr>
                <w:rFonts w:ascii="Times New Roman" w:hAnsi="Times New Roman" w:cs="Times New Roman"/>
                <w:sz w:val="24"/>
                <w:szCs w:val="24"/>
              </w:rPr>
              <w:t>(1 мес.</w:t>
            </w:r>
            <w:r w:rsidR="005B2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245" w:rsidRPr="0080528B" w:rsidRDefault="006610DC" w:rsidP="00A87640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результатов, подведение итогов и определение</w:t>
            </w:r>
            <w:r w:rsidR="00A8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0DC">
              <w:rPr>
                <w:rFonts w:ascii="Times New Roman" w:hAnsi="Times New Roman" w:cs="Times New Roman"/>
                <w:sz w:val="24"/>
                <w:szCs w:val="24"/>
              </w:rPr>
              <w:t>перспектив дальнейшего развития проект</w:t>
            </w:r>
            <w:r w:rsidR="00A87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bookmarkStart w:id="0" w:name="_GoBack"/>
        <w:bookmarkEnd w:id="0"/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5604" w:type="dxa"/>
          </w:tcPr>
          <w:p w:rsidR="00480B6B" w:rsidRPr="0080528B" w:rsidRDefault="008036AF" w:rsidP="008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1245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</w:t>
            </w:r>
            <w:r w:rsidR="001874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1245">
              <w:rPr>
                <w:rFonts w:ascii="Times New Roman" w:hAnsi="Times New Roman" w:cs="Times New Roman"/>
                <w:sz w:val="24"/>
                <w:szCs w:val="24"/>
              </w:rPr>
              <w:t xml:space="preserve"> Нечасово</w:t>
            </w:r>
            <w:r w:rsidR="00187476">
              <w:rPr>
                <w:rFonts w:ascii="Times New Roman" w:hAnsi="Times New Roman" w:cs="Times New Roman"/>
                <w:sz w:val="24"/>
                <w:szCs w:val="24"/>
              </w:rPr>
              <w:t>(сельская местность)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команды</w:t>
            </w:r>
          </w:p>
        </w:tc>
        <w:tc>
          <w:tcPr>
            <w:tcW w:w="5604" w:type="dxa"/>
          </w:tcPr>
          <w:p w:rsidR="0080528B" w:rsidRDefault="009736A5" w:rsidP="008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Прутскова Наталия Анатольевна</w:t>
            </w:r>
            <w:r w:rsidR="0080528B">
              <w:rPr>
                <w:rFonts w:ascii="Times New Roman" w:hAnsi="Times New Roman" w:cs="Times New Roman"/>
                <w:sz w:val="24"/>
                <w:szCs w:val="24"/>
              </w:rPr>
              <w:t xml:space="preserve">, РТ, Тетюшский муниципальный район, «Тетюшская ЦКС», Удельно-Нечасовский СДК, </w:t>
            </w:r>
          </w:p>
          <w:p w:rsidR="00480B6B" w:rsidRDefault="0080528B" w:rsidP="008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89274462733</w:t>
            </w:r>
          </w:p>
          <w:p w:rsidR="0080528B" w:rsidRPr="0080528B" w:rsidRDefault="0080528B" w:rsidP="008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8B">
              <w:rPr>
                <w:rFonts w:ascii="Times New Roman" w:hAnsi="Times New Roman" w:cs="Times New Roman"/>
                <w:sz w:val="24"/>
                <w:szCs w:val="24"/>
              </w:rPr>
              <w:t>nataliya.prutskova@mail.ru</w:t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Обложка для страницы и карточка заявки</w:t>
            </w:r>
          </w:p>
        </w:tc>
        <w:tc>
          <w:tcPr>
            <w:tcW w:w="5604" w:type="dxa"/>
          </w:tcPr>
          <w:p w:rsidR="00480B6B" w:rsidRPr="0080528B" w:rsidRDefault="005B2C82" w:rsidP="0048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25E98B" wp14:editId="3B7D3B5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3810</wp:posOffset>
                  </wp:positionV>
                  <wp:extent cx="1562100" cy="1400175"/>
                  <wp:effectExtent l="0" t="0" r="0" b="9525"/>
                  <wp:wrapSquare wrapText="bothSides"/>
                  <wp:docPr id="2" name="Рисунок 2" descr="C:\Users\admin\Desktop\medi-cn-RU-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medi-cn-RU-3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" r="691"/>
                          <a:stretch/>
                        </pic:blipFill>
                        <pic:spPr bwMode="auto">
                          <a:xfrm>
                            <a:off x="0" y="0"/>
                            <a:ext cx="15621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B6B" w:rsidTr="002A0E4E">
        <w:tc>
          <w:tcPr>
            <w:tcW w:w="675" w:type="dxa"/>
          </w:tcPr>
          <w:p w:rsidR="00480B6B" w:rsidRPr="00480B6B" w:rsidRDefault="00480B6B" w:rsidP="0048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92" w:type="dxa"/>
          </w:tcPr>
          <w:p w:rsidR="00480B6B" w:rsidRPr="00480B6B" w:rsidRDefault="00480B6B" w:rsidP="0048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6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5604" w:type="dxa"/>
          </w:tcPr>
          <w:p w:rsidR="00BB151A" w:rsidRDefault="00BB151A" w:rsidP="00BB15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12123B" wp14:editId="5B52113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667510" cy="1113790"/>
                  <wp:effectExtent l="0" t="0" r="8890" b="0"/>
                  <wp:wrapSquare wrapText="bothSides"/>
                  <wp:docPr id="1" name="Рисунок 1" descr="C:\Users\admin\Desktop\ОТЧЕТ22\ФОТО ДЛЯ ОТЧЕТА\АКТИВНОЕ ДОЛГОЛЕТИЕ\03ANjA0f_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ЧЕТ22\ФОТО ДЛЯ ОТЧЕТА\АКТИВНОЕ ДОЛГОЛЕТИЕ\03ANjA0f_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51A" w:rsidRDefault="00770F07" w:rsidP="00BB15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66C26A6" wp14:editId="2E13B82D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1071245</wp:posOffset>
                  </wp:positionV>
                  <wp:extent cx="1211580" cy="1616075"/>
                  <wp:effectExtent l="0" t="0" r="7620" b="3175"/>
                  <wp:wrapSquare wrapText="bothSides"/>
                  <wp:docPr id="4" name="Рисунок 4" descr="C:\Users\admin\Desktop\ОТЧЕТ22\ФОТО ДЛЯ ОТЧЕТА\АКТИВНОЕ ДОЛГОЛЕТИЕ\IMG-20220104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ТЧЕТ22\ФОТО ДЛЯ ОТЧЕТА\АКТИВНОЕ ДОЛГОЛЕТИЕ\IMG-20220104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58D5237" wp14:editId="5997E6D7">
                  <wp:simplePos x="0" y="0"/>
                  <wp:positionH relativeFrom="column">
                    <wp:posOffset>-1791335</wp:posOffset>
                  </wp:positionH>
                  <wp:positionV relativeFrom="paragraph">
                    <wp:posOffset>1118870</wp:posOffset>
                  </wp:positionV>
                  <wp:extent cx="1590675" cy="1189990"/>
                  <wp:effectExtent l="0" t="0" r="9525" b="0"/>
                  <wp:wrapSquare wrapText="bothSides"/>
                  <wp:docPr id="5" name="Рисунок 5" descr="C:\Users\admin\Desktop\ОТЧЕТ22\ФОТО ДЛЯ ОТЧЕТА\АКТИВНОЕ ДОЛГОЛЕТИЕ\IMG-2022062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ОТЧЕТ22\ФОТО ДЛЯ ОТЧЕТА\АКТИВНОЕ ДОЛГОЛЕТИЕ\IMG-2022062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37F9E4C" wp14:editId="41E89B6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-134620</wp:posOffset>
                  </wp:positionV>
                  <wp:extent cx="1419225" cy="1075055"/>
                  <wp:effectExtent l="0" t="0" r="9525" b="0"/>
                  <wp:wrapSquare wrapText="bothSides"/>
                  <wp:docPr id="3" name="Рисунок 3" descr="C:\Users\admin\Desktop\ОТЧЕТ22\ФОТО ДЛЯ ОТЧЕТА\АКТИВНОЕ ДОЛГОЛЕТИЕ\IMG-2022012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ОТЧЕТ22\ФОТО ДЛЯ ОТЧЕТА\АКТИВНОЕ ДОЛГОЛЕТИЕ\IMG-2022012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B6B" w:rsidRPr="00BB151A" w:rsidRDefault="00480B6B" w:rsidP="00BB1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C43" w:rsidRPr="00E5679A" w:rsidRDefault="00063C43" w:rsidP="00480B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3C43" w:rsidRPr="00E5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CE" w:rsidRDefault="00291FCE" w:rsidP="00E5679A">
      <w:pPr>
        <w:spacing w:after="0" w:line="240" w:lineRule="auto"/>
      </w:pPr>
      <w:r>
        <w:separator/>
      </w:r>
    </w:p>
  </w:endnote>
  <w:endnote w:type="continuationSeparator" w:id="0">
    <w:p w:rsidR="00291FCE" w:rsidRDefault="00291FCE" w:rsidP="00E5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CE" w:rsidRDefault="00291FCE" w:rsidP="00E5679A">
      <w:pPr>
        <w:spacing w:after="0" w:line="240" w:lineRule="auto"/>
      </w:pPr>
      <w:r>
        <w:separator/>
      </w:r>
    </w:p>
  </w:footnote>
  <w:footnote w:type="continuationSeparator" w:id="0">
    <w:p w:rsidR="00291FCE" w:rsidRDefault="00291FCE" w:rsidP="00E56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9A"/>
    <w:rsid w:val="00013BCE"/>
    <w:rsid w:val="00027123"/>
    <w:rsid w:val="00063C43"/>
    <w:rsid w:val="000906D4"/>
    <w:rsid w:val="000D7191"/>
    <w:rsid w:val="000E7B70"/>
    <w:rsid w:val="0012101D"/>
    <w:rsid w:val="00187476"/>
    <w:rsid w:val="001C4BA6"/>
    <w:rsid w:val="00203E61"/>
    <w:rsid w:val="00247DFE"/>
    <w:rsid w:val="00291FCE"/>
    <w:rsid w:val="002A0E4E"/>
    <w:rsid w:val="002D7665"/>
    <w:rsid w:val="003B1245"/>
    <w:rsid w:val="00404BC1"/>
    <w:rsid w:val="00436063"/>
    <w:rsid w:val="00480B6B"/>
    <w:rsid w:val="00480EE8"/>
    <w:rsid w:val="00493721"/>
    <w:rsid w:val="004975E1"/>
    <w:rsid w:val="005066AE"/>
    <w:rsid w:val="005345B0"/>
    <w:rsid w:val="00550F1F"/>
    <w:rsid w:val="005B2C82"/>
    <w:rsid w:val="005B42A6"/>
    <w:rsid w:val="005B567E"/>
    <w:rsid w:val="005C1D29"/>
    <w:rsid w:val="006610DC"/>
    <w:rsid w:val="00693BBB"/>
    <w:rsid w:val="006B5420"/>
    <w:rsid w:val="006D28B4"/>
    <w:rsid w:val="006F36D1"/>
    <w:rsid w:val="007452D3"/>
    <w:rsid w:val="00761ED8"/>
    <w:rsid w:val="00770F07"/>
    <w:rsid w:val="008036AF"/>
    <w:rsid w:val="0080528B"/>
    <w:rsid w:val="00823212"/>
    <w:rsid w:val="0083070E"/>
    <w:rsid w:val="00875AEC"/>
    <w:rsid w:val="00921FCB"/>
    <w:rsid w:val="009736A5"/>
    <w:rsid w:val="009F5EE3"/>
    <w:rsid w:val="00A14DC8"/>
    <w:rsid w:val="00A32ED1"/>
    <w:rsid w:val="00A87640"/>
    <w:rsid w:val="00A968EE"/>
    <w:rsid w:val="00B57852"/>
    <w:rsid w:val="00B75A77"/>
    <w:rsid w:val="00B945EF"/>
    <w:rsid w:val="00BB151A"/>
    <w:rsid w:val="00BB5400"/>
    <w:rsid w:val="00C23A77"/>
    <w:rsid w:val="00C83342"/>
    <w:rsid w:val="00DB74A8"/>
    <w:rsid w:val="00E40102"/>
    <w:rsid w:val="00E5679A"/>
    <w:rsid w:val="00E905AC"/>
    <w:rsid w:val="00E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393EA-E72A-4181-9E11-CFA6C4B8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79A"/>
  </w:style>
  <w:style w:type="paragraph" w:styleId="a5">
    <w:name w:val="footer"/>
    <w:basedOn w:val="a"/>
    <w:link w:val="a6"/>
    <w:uiPriority w:val="99"/>
    <w:unhideWhenUsed/>
    <w:rsid w:val="00E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79A"/>
  </w:style>
  <w:style w:type="table" w:styleId="a7">
    <w:name w:val="Table Grid"/>
    <w:basedOn w:val="a1"/>
    <w:uiPriority w:val="59"/>
    <w:rsid w:val="0048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80B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No Spacing"/>
    <w:uiPriority w:val="1"/>
    <w:qFormat/>
    <w:rsid w:val="00B945E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F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6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Колледж</cp:lastModifiedBy>
  <cp:revision>28</cp:revision>
  <dcterms:created xsi:type="dcterms:W3CDTF">2022-11-13T17:26:00Z</dcterms:created>
  <dcterms:modified xsi:type="dcterms:W3CDTF">2022-11-16T13:16:00Z</dcterms:modified>
</cp:coreProperties>
</file>